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Tenecteplase vs. alteplase for acute ischemic stroke: a systematic review - PubMed</w:t>
      </w:r>
      <w:br/>
      <w:hyperlink r:id="rId7" w:history="1">
        <w:r>
          <w:rPr>
            <w:color w:val="2980b9"/>
            <w:u w:val="single"/>
          </w:rPr>
          <w:t xml:space="preserve">https://pubmed.ncbi.nlm.nih.gov/34983359/</w:t>
        </w:r>
      </w:hyperlink>
    </w:p>
    <w:p>
      <w:pPr>
        <w:pStyle w:val="Heading1"/>
      </w:pPr>
      <w:bookmarkStart w:id="2" w:name="_Toc2"/>
      <w:r>
        <w:t>Article summary:</w:t>
      </w:r>
      <w:bookmarkEnd w:id="2"/>
    </w:p>
    <w:p>
      <w:pPr>
        <w:jc w:val="both"/>
      </w:pPr>
      <w:r>
        <w:rPr/>
        <w:t xml:space="preserve">1. This systematic review examined the safety and efficacy of tenecteplase versus alteplase in acute ischemic stroke patients with large vessel occlusion.</w:t>
      </w:r>
    </w:p>
    <w:p>
      <w:pPr>
        <w:jc w:val="both"/>
      </w:pPr>
      <w:r>
        <w:rPr/>
        <w:t xml:space="preserve">2. The study found that tenecteplase was associated with a lower risk of symptomatic intracranial hemorrhage compared to alteplase.</w:t>
      </w:r>
    </w:p>
    <w:p>
      <w:pPr>
        <w:jc w:val="both"/>
      </w:pPr>
      <w:r>
        <w:rPr/>
        <w:t xml:space="preserve">3. Tenecteplase was also associated with improved functional outcomes at 90 days compared to alteplase.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systematic review of existing evidence, which provides an objective overview of the available data on the topic. The authors have taken into account potential sources of bias, such as selection bias, by including only studies that met their inclusion criteria. Furthermore, they have provided detailed information about the methods used in each study included in the review, allowing readers to assess the quality of the evidence presented. </w:t>
      </w:r>
    </w:p>
    <w:p>
      <w:pPr>
        <w:jc w:val="both"/>
      </w:pPr>
      <w:r>
        <w:rPr/>
        <w:t xml:space="preserve">However, there are some potential issues with the article that should be noted. Firstly, it does not explore any possible counterarguments or alternative perspectives on the topic; this could lead to a one-sided view of the evidence presented. Secondly, there is no discussion of potential risks associated with using either tenecteplase or alteplase for treating acute ischemic stroke; this could lead to an incomplete understanding of the implications of using either drug for treatment purposes. Finally, there is no mention of any promotional content or partiality in reporting; this could lead to an incomplete understanding of any potential conflicts of interest related to the research presented in the article.</w:t>
      </w:r>
    </w:p>
    <w:p>
      <w:pPr>
        <w:pStyle w:val="Heading1"/>
      </w:pPr>
      <w:bookmarkStart w:id="5" w:name="_Toc5"/>
      <w:r>
        <w:t>Topics for further research:</w:t>
      </w:r>
      <w:bookmarkEnd w:id="5"/>
    </w:p>
    <w:p>
      <w:pPr>
        <w:spacing w:after="0"/>
        <w:numPr>
          <w:ilvl w:val="0"/>
          <w:numId w:val="2"/>
        </w:numPr>
      </w:pPr>
      <w:r>
        <w:rPr/>
        <w:t xml:space="preserve">Risks associated with tenecteplase and alteplase for acute ischemic stroke</w:t>
      </w:r>
    </w:p>
    <w:p>
      <w:pPr>
        <w:spacing w:after="0"/>
        <w:numPr>
          <w:ilvl w:val="0"/>
          <w:numId w:val="2"/>
        </w:numPr>
      </w:pPr>
      <w:r>
        <w:rPr/>
        <w:t xml:space="preserve">Alternative perspectives on tenecteplase and alteplase for acute ischemic stroke</w:t>
      </w:r>
    </w:p>
    <w:p>
      <w:pPr>
        <w:spacing w:after="0"/>
        <w:numPr>
          <w:ilvl w:val="0"/>
          <w:numId w:val="2"/>
        </w:numPr>
      </w:pPr>
      <w:r>
        <w:rPr/>
        <w:t xml:space="preserve">Conflicts of interest related to tenecteplase and alteplase for acute ischemic stroke</w:t>
      </w:r>
    </w:p>
    <w:p>
      <w:pPr>
        <w:spacing w:after="0"/>
        <w:numPr>
          <w:ilvl w:val="0"/>
          <w:numId w:val="2"/>
        </w:numPr>
      </w:pPr>
      <w:r>
        <w:rPr/>
        <w:t xml:space="preserve">Promotional content related to tenecteplase and alteplase for acute ischemic stroke</w:t>
      </w:r>
    </w:p>
    <w:p>
      <w:pPr>
        <w:spacing w:after="0"/>
        <w:numPr>
          <w:ilvl w:val="0"/>
          <w:numId w:val="2"/>
        </w:numPr>
      </w:pPr>
      <w:r>
        <w:rPr/>
        <w:t xml:space="preserve">Systematic review of tenecteplase and alteplase for acute ischemic stroke</w:t>
      </w:r>
    </w:p>
    <w:p>
      <w:pPr>
        <w:numPr>
          <w:ilvl w:val="0"/>
          <w:numId w:val="2"/>
        </w:numPr>
      </w:pPr>
      <w:r>
        <w:rPr/>
        <w:t xml:space="preserve">Selection bias in studies of tenecteplase and alteplase for acute ischemic stroke</w:t>
      </w:r>
    </w:p>
    <w:p>
      <w:pPr>
        <w:pStyle w:val="Heading1"/>
      </w:pPr>
      <w:bookmarkStart w:id="6" w:name="_Toc6"/>
      <w:r>
        <w:t>Report location:</w:t>
      </w:r>
      <w:bookmarkEnd w:id="6"/>
    </w:p>
    <w:p>
      <w:hyperlink r:id="rId8" w:history="1">
        <w:r>
          <w:rPr>
            <w:color w:val="2980b9"/>
            <w:u w:val="single"/>
          </w:rPr>
          <w:t xml:space="preserve">https://www.fullpicture.app/item/baafebd349d704628e7d4c2a904c89fc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DC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83359/" TargetMode="External"/><Relationship Id="rId8" Type="http://schemas.openxmlformats.org/officeDocument/2006/relationships/hyperlink" Target="https://www.fullpicture.app/item/baafebd349d704628e7d4c2a904c89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2023-02-23T15:50:41+01:00</dcterms:created>
  <dcterms:modified xsi:type="dcterms:W3CDTF">2023-02-23T15:50:41+01:00</dcterms:modified>
</cp:coreProperties>
</file>

<file path=docProps/custom.xml><?xml version="1.0" encoding="utf-8"?>
<Properties xmlns="http://schemas.openxmlformats.org/officeDocument/2006/custom-properties" xmlns:vt="http://schemas.openxmlformats.org/officeDocument/2006/docPropsVTypes"/>
</file>