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Fluids | Free Full-Text | Acoustic Streaming and Its Applications</w:t>
      </w:r>
      <w:br/>
      <w:hyperlink r:id="rId7" w:history="1">
        <w:r>
          <w:rPr>
            <w:color w:val="2980b9"/>
            <w:u w:val="single"/>
          </w:rPr>
          <w:t xml:space="preserve">https://www.mdpi.com/2311-5521/3/4/108</w:t>
        </w:r>
      </w:hyperlink>
    </w:p>
    <w:p>
      <w:pPr>
        <w:pStyle w:val="Heading1"/>
      </w:pPr>
      <w:bookmarkStart w:id="2" w:name="_Toc2"/>
      <w:r>
        <w:t>Article summary:</w:t>
      </w:r>
      <w:bookmarkEnd w:id="2"/>
    </w:p>
    <w:p>
      <w:pPr>
        <w:jc w:val="both"/>
      </w:pPr>
      <w:r>
        <w:rPr/>
        <w:t xml:space="preserve">1. Acoustic streaming is generated by a nonlinear acoustic wave with a finite amplitude propagating in a viscid fluid.</w:t>
      </w:r>
    </w:p>
    <w:p>
      <w:pPr>
        <w:jc w:val="both"/>
      </w:pPr>
      <w:r>
        <w:rPr/>
        <w:t xml:space="preserve">2. It can be used for applications such as sonoporation, fluid mixing, and boundary cooling.</w:t>
      </w:r>
    </w:p>
    <w:p>
      <w:pPr>
        <w:jc w:val="both"/>
      </w:pPr>
      <w:r>
        <w:rPr/>
        <w:t xml:space="preserve">3. This article provides an overview of the basic mathematical theory related to acoustic microstreaming and its applications in biotechnology.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the basic mathematical theory related to acoustic microstreaming and its applications in biotechnology. The author has provided sufficient evidence to support their claims, including references to relevant research studies and experiments. The article does not appear to be biased or one-sided, presenting both sides of the argument equally. Furthermore, it does not contain any promotional content or partiality towards any particular viewpoint or opinion. </w:t>
      </w:r>
    </w:p>
    <w:p>
      <w:pPr>
        <w:jc w:val="both"/>
      </w:pPr>
      <w:r>
        <w:rPr/>
        <w:t xml:space="preserve">The article does not appear to have any missing points of consideration or unexplored counterarguments that could affect the reliability of the information presented. However, there are some potential risks associated with using acoustic streaming that are not noted in the article, such as potential damage to cells due to excessive exposure to ultrasound waves. Additionally, while the author has provided evidence for their claims, they do not provide any evidence for possible risks associated with using acoustic streaming which could be explored further in future research studies.</w:t>
      </w:r>
    </w:p>
    <w:p>
      <w:pPr>
        <w:pStyle w:val="Heading1"/>
      </w:pPr>
      <w:bookmarkStart w:id="5" w:name="_Toc5"/>
      <w:r>
        <w:t>Topics for further research:</w:t>
      </w:r>
      <w:bookmarkEnd w:id="5"/>
    </w:p>
    <w:p>
      <w:pPr>
        <w:spacing w:after="0"/>
        <w:numPr>
          <w:ilvl w:val="0"/>
          <w:numId w:val="2"/>
        </w:numPr>
      </w:pPr>
      <w:r>
        <w:rPr/>
        <w:t xml:space="preserve">Acoustic streaming risks</w:t>
      </w:r>
    </w:p>
    <w:p>
      <w:pPr>
        <w:spacing w:after="0"/>
        <w:numPr>
          <w:ilvl w:val="0"/>
          <w:numId w:val="2"/>
        </w:numPr>
      </w:pPr>
      <w:r>
        <w:rPr/>
        <w:t xml:space="preserve">Ultrasound wave damage to cells</w:t>
      </w:r>
    </w:p>
    <w:p>
      <w:pPr>
        <w:spacing w:after="0"/>
        <w:numPr>
          <w:ilvl w:val="0"/>
          <w:numId w:val="2"/>
        </w:numPr>
      </w:pPr>
      <w:r>
        <w:rPr/>
        <w:t xml:space="preserve">Acoustic streaming applications in biotechnology</w:t>
      </w:r>
    </w:p>
    <w:p>
      <w:pPr>
        <w:spacing w:after="0"/>
        <w:numPr>
          <w:ilvl w:val="0"/>
          <w:numId w:val="2"/>
        </w:numPr>
      </w:pPr>
      <w:r>
        <w:rPr/>
        <w:t xml:space="preserve">Potential benefits of acoustic streaming</w:t>
      </w:r>
    </w:p>
    <w:p>
      <w:pPr>
        <w:spacing w:after="0"/>
        <w:numPr>
          <w:ilvl w:val="0"/>
          <w:numId w:val="2"/>
        </w:numPr>
      </w:pPr>
      <w:r>
        <w:rPr/>
        <w:t xml:space="preserve">Acoustic streaming theory</w:t>
      </w:r>
    </w:p>
    <w:p>
      <w:pPr>
        <w:numPr>
          <w:ilvl w:val="0"/>
          <w:numId w:val="2"/>
        </w:numPr>
      </w:pPr>
      <w:r>
        <w:rPr/>
        <w:t xml:space="preserve">Acoustic streaming experiments</w:t>
      </w:r>
    </w:p>
    <w:p>
      <w:pPr>
        <w:pStyle w:val="Heading1"/>
      </w:pPr>
      <w:bookmarkStart w:id="6" w:name="_Toc6"/>
      <w:r>
        <w:t>Report location:</w:t>
      </w:r>
      <w:bookmarkEnd w:id="6"/>
    </w:p>
    <w:p>
      <w:hyperlink r:id="rId8" w:history="1">
        <w:r>
          <w:rPr>
            <w:color w:val="2980b9"/>
            <w:u w:val="single"/>
          </w:rPr>
          <w:t xml:space="preserve">https://www.fullpicture.app/item/baca84d6f7be6438e47dbfbd5644bd12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E92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311-5521/3/4/108" TargetMode="External"/><Relationship Id="rId8" Type="http://schemas.openxmlformats.org/officeDocument/2006/relationships/hyperlink" Target="https://www.fullpicture.app/item/baca84d6f7be6438e47dbfbd5644bd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2023-02-26T17:42:31+01:00</dcterms:created>
  <dcterms:modified xsi:type="dcterms:W3CDTF">2023-02-26T17:42:31+01:00</dcterms:modified>
</cp:coreProperties>
</file>

<file path=docProps/custom.xml><?xml version="1.0" encoding="utf-8"?>
<Properties xmlns="http://schemas.openxmlformats.org/officeDocument/2006/custom-properties" xmlns:vt="http://schemas.openxmlformats.org/officeDocument/2006/docPropsVTypes"/>
</file>