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1047. 糖果 - AcWing题库</w:t>
      </w:r>
      <w:br/>
      <w:hyperlink r:id="rId7" w:history="1">
        <w:r>
          <w:rPr>
            <w:color w:val="2980b9"/>
            <w:u w:val="single"/>
          </w:rPr>
          <w:t xml:space="preserve">https://www.acwing.com/problem/content/1049/</w:t>
        </w:r>
      </w:hyperlink>
    </w:p>
    <w:p>
      <w:pPr>
        <w:pStyle w:val="Heading1"/>
      </w:pPr>
      <w:bookmarkStart w:id="2" w:name="_Toc2"/>
      <w:r>
        <w:t>Article summary:</w:t>
      </w:r>
      <w:bookmarkEnd w:id="2"/>
    </w:p>
    <w:p>
      <w:pPr>
        <w:jc w:val="both"/>
      </w:pPr>
      <w:r>
        <w:rPr/>
        <w:t xml:space="preserve">1. This article is about a programming problem involving candy.</w:t>
      </w:r>
    </w:p>
    <w:p>
      <w:pPr>
        <w:jc w:val="both"/>
      </w:pPr>
      <w:r>
        <w:rPr/>
        <w:t xml:space="preserve">2. The problem involves finding the maximum amount of candy that can be taken from a given set of candies with a given number of bags.</w:t>
      </w:r>
    </w:p>
    <w:p>
      <w:pPr>
        <w:jc w:val="both"/>
      </w:pPr>
      <w:r>
        <w:rPr/>
        <w:t xml:space="preserve">3. The solution to the problem is provided in the form of code written in 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clear explanation of the programming problem and its solution in the form of code written in C++. The code is well-structured and easy to understand, making it suitable for readers who are familiar with programming languages such as C++. Furthermore, the article does not appear to contain any promotional content or partiality towards any particular point of view, as it simply presents the problem and its solution without bias or opinion.</w:t>
      </w:r>
    </w:p>
    <w:p>
      <w:pPr>
        <w:jc w:val="both"/>
      </w:pPr>
      <w:r>
        <w:rPr/>
        <w:t xml:space="preserve">However, there are some points that could be improved upon in order to make the article more reliable and trustworthy. For example, while the code provided is accurate and well-structured, it does not provide any explanation or discussion on how it works or why certain decisions were made when writing it. Additionally, while the article does provide an accurate solution to the problem at hand, it does not explore any potential counterarguments or alternative solutions that may exist for this particular problem. Finally, while the article does not appear to contain any unsupported claims or missing evidence for its claims made, there is no mention of possible risks associated with using this particular solution which should be noted by readers before attempting to use it in their own projects.</w:t>
      </w:r>
    </w:p>
    <w:p>
      <w:pPr>
        <w:pStyle w:val="Heading1"/>
      </w:pPr>
      <w:bookmarkStart w:id="5" w:name="_Toc5"/>
      <w:r>
        <w:t>Topics for further research:</w:t>
      </w:r>
      <w:bookmarkEnd w:id="5"/>
    </w:p>
    <w:p>
      <w:pPr>
        <w:spacing w:after="0"/>
        <w:numPr>
          <w:ilvl w:val="0"/>
          <w:numId w:val="2"/>
        </w:numPr>
      </w:pPr>
      <w:r>
        <w:rPr/>
        <w:t xml:space="preserve">Alternative solutions for programming problems</w:t>
      </w:r>
    </w:p>
    <w:p>
      <w:pPr>
        <w:spacing w:after="0"/>
        <w:numPr>
          <w:ilvl w:val="0"/>
          <w:numId w:val="2"/>
        </w:numPr>
      </w:pPr>
      <w:r>
        <w:rPr/>
        <w:t xml:space="preserve">Explanation of C++ code</w:t>
      </w:r>
    </w:p>
    <w:p>
      <w:pPr>
        <w:spacing w:after="0"/>
        <w:numPr>
          <w:ilvl w:val="0"/>
          <w:numId w:val="2"/>
        </w:numPr>
      </w:pPr>
      <w:r>
        <w:rPr/>
        <w:t xml:space="preserve">Potential risks associated with programming solutions</w:t>
      </w:r>
    </w:p>
    <w:p>
      <w:pPr>
        <w:spacing w:after="0"/>
        <w:numPr>
          <w:ilvl w:val="0"/>
          <w:numId w:val="2"/>
        </w:numPr>
      </w:pPr>
      <w:r>
        <w:rPr/>
        <w:t xml:space="preserve">Discussion of programming decisions</w:t>
      </w:r>
    </w:p>
    <w:p>
      <w:pPr>
        <w:spacing w:after="0"/>
        <w:numPr>
          <w:ilvl w:val="0"/>
          <w:numId w:val="2"/>
        </w:numPr>
      </w:pPr>
      <w:r>
        <w:rPr/>
        <w:t xml:space="preserve">Counterarguments for programming solutions</w:t>
      </w:r>
    </w:p>
    <w:p>
      <w:pPr>
        <w:numPr>
          <w:ilvl w:val="0"/>
          <w:numId w:val="2"/>
        </w:numPr>
      </w:pPr>
      <w:r>
        <w:rPr/>
        <w:t xml:space="preserve">Best practices for programming solutions</w:t>
      </w:r>
    </w:p>
    <w:p>
      <w:pPr>
        <w:pStyle w:val="Heading1"/>
      </w:pPr>
      <w:bookmarkStart w:id="6" w:name="_Toc6"/>
      <w:r>
        <w:t>Report location:</w:t>
      </w:r>
      <w:bookmarkEnd w:id="6"/>
    </w:p>
    <w:p>
      <w:hyperlink r:id="rId8" w:history="1">
        <w:r>
          <w:rPr>
            <w:color w:val="2980b9"/>
            <w:u w:val="single"/>
          </w:rPr>
          <w:t xml:space="preserve">https://www.fullpicture.app/item/bb16ed359fee86bd2ade41255bb62aa7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F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wing.com/problem/content/1049/" TargetMode="External"/><Relationship Id="rId8" Type="http://schemas.openxmlformats.org/officeDocument/2006/relationships/hyperlink" Target="https://www.fullpicture.app/item/bb16ed359fee86bd2ade41255bb62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2023-02-25T22:31:47+01:00</dcterms:created>
  <dcterms:modified xsi:type="dcterms:W3CDTF">2023-02-25T22:31:47+01:00</dcterms:modified>
</cp:coreProperties>
</file>

<file path=docProps/custom.xml><?xml version="1.0" encoding="utf-8"?>
<Properties xmlns="http://schemas.openxmlformats.org/officeDocument/2006/custom-properties" xmlns:vt="http://schemas.openxmlformats.org/officeDocument/2006/docPropsVTypes"/>
</file>