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西安城市地铁建设中遇到的地裂缝解决方案 - 科学直通</w:t>
      </w:r>
      <w:br/>
      <w:hyperlink r:id="rId7" w:history="1">
        <w:r>
          <w:rPr>
            <w:color w:val="2980b9"/>
            <w:u w:val="single"/>
          </w:rPr>
          <w:t xml:space="preserve">https://www.sciencedirect.com/science/article/pii/S0886779816305703</w:t>
        </w:r>
      </w:hyperlink>
    </w:p>
    <w:p>
      <w:pPr>
        <w:pStyle w:val="Heading1"/>
      </w:pPr>
      <w:bookmarkStart w:id="2" w:name="_Toc2"/>
      <w:r>
        <w:t>Article summary:</w:t>
      </w:r>
      <w:bookmarkEnd w:id="2"/>
    </w:p>
    <w:p>
      <w:pPr>
        <w:jc w:val="both"/>
      </w:pPr>
      <w:r>
        <w:rPr/>
        <w:t xml:space="preserve">1. Ground fissures are a geological hazard that have been increasing in many parts of the world, including Xi'an, China.</w:t>
      </w:r>
    </w:p>
    <w:p>
      <w:pPr>
        <w:jc w:val="both"/>
      </w:pPr>
      <w:r>
        <w:rPr/>
        <w:t xml:space="preserve">2. The 14 ground fissures in Xi'an have been caused by excessive pumping of underground water and have caused serious damage to the city.</w:t>
      </w:r>
    </w:p>
    <w:p>
      <w:pPr>
        <w:jc w:val="both"/>
      </w:pPr>
      <w:r>
        <w:rPr/>
        <w:t xml:space="preserve">3. This study proposed solutions to mitigate these hazards based on model experiments considering the geological features and engineering hazards associated with the ground fissures in Xi’an.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ground fissures in Xi'an, China, their geological characteristics, movement characteristics, and effects on metro engineering. The article also presents potential solutions for mitigating these hazards based on model experiments conducted at Chang’an University.</w:t>
      </w:r>
    </w:p>
    <w:p>
      <w:pPr>
        <w:jc w:val="both"/>
      </w:pPr>
      <w:r>
        <w:rPr/>
        <w:t xml:space="preserve">However, there are some potential biases and missing points of consideration that should be noted. For example, while the article mentions that ground fissure activity has decreased since 1996 due to restrictions on groundwater extraction, it does not explore other possible causes or contributing factors for this decrease in activity. Additionally, while the article discusses potential solutions for mitigating these hazards based on model experiments conducted at Chang’an University, it does not provide any evidence or data from these experiments to support its claims or conclusions. Furthermore, while the article mentions potential engineering hazards caused by ground fissures such as cracking damage to surface structures and deformation of historic sites, it does not discuss any possible risks posed by implementing these proposed solutions or any counterarguments against them.</w:t>
      </w:r>
    </w:p>
    <w:p>
      <w:pPr>
        <w:jc w:val="both"/>
      </w:pPr>
      <w:r>
        <w:rPr/>
        <w:t xml:space="preserve">In conclusion, while this article is generally reliable and trustworthy due to its detailed information about ground fissures in Xi'an and proposed solutions for mitigating them based on model experiments conducted at Chang’an University, there are some potential biases and missing points of consideration that should be noted such as lack of evidence or data from model experiments to support its claims or conclusions and lack of discussion about possible risks posed by implementing proposed solutions or counterarguments against them.</w:t>
      </w:r>
    </w:p>
    <w:p>
      <w:pPr>
        <w:pStyle w:val="Heading1"/>
      </w:pPr>
      <w:bookmarkStart w:id="5" w:name="_Toc5"/>
      <w:r>
        <w:t>Topics for further research:</w:t>
      </w:r>
      <w:bookmarkEnd w:id="5"/>
    </w:p>
    <w:p>
      <w:pPr>
        <w:spacing w:after="0"/>
        <w:numPr>
          <w:ilvl w:val="0"/>
          <w:numId w:val="2"/>
        </w:numPr>
      </w:pPr>
      <w:r>
        <w:rPr/>
        <w:t xml:space="preserve">Ground fissure causes</w:t>
      </w:r>
    </w:p>
    <w:p>
      <w:pPr>
        <w:spacing w:after="0"/>
        <w:numPr>
          <w:ilvl w:val="0"/>
          <w:numId w:val="2"/>
        </w:numPr>
      </w:pPr>
      <w:r>
        <w:rPr/>
        <w:t xml:space="preserve">Ground fissure mitigation strategies</w:t>
      </w:r>
    </w:p>
    <w:p>
      <w:pPr>
        <w:spacing w:after="0"/>
        <w:numPr>
          <w:ilvl w:val="0"/>
          <w:numId w:val="2"/>
        </w:numPr>
      </w:pPr>
      <w:r>
        <w:rPr/>
        <w:t xml:space="preserve">Ground fissure engineering hazards</w:t>
      </w:r>
    </w:p>
    <w:p>
      <w:pPr>
        <w:spacing w:after="0"/>
        <w:numPr>
          <w:ilvl w:val="0"/>
          <w:numId w:val="2"/>
        </w:numPr>
      </w:pPr>
      <w:r>
        <w:rPr/>
        <w:t xml:space="preserve">Ground fissure risk assessment</w:t>
      </w:r>
    </w:p>
    <w:p>
      <w:pPr>
        <w:spacing w:after="0"/>
        <w:numPr>
          <w:ilvl w:val="0"/>
          <w:numId w:val="2"/>
        </w:numPr>
      </w:pPr>
      <w:r>
        <w:rPr/>
        <w:t xml:space="preserve">Ground fissure model experiments</w:t>
      </w:r>
    </w:p>
    <w:p>
      <w:pPr>
        <w:numPr>
          <w:ilvl w:val="0"/>
          <w:numId w:val="2"/>
        </w:numPr>
      </w:pPr>
      <w:r>
        <w:rPr/>
        <w:t xml:space="preserve">Ground fissure counterarguments</w:t>
      </w:r>
    </w:p>
    <w:p>
      <w:pPr>
        <w:pStyle w:val="Heading1"/>
      </w:pPr>
      <w:bookmarkStart w:id="6" w:name="_Toc6"/>
      <w:r>
        <w:t>Report location:</w:t>
      </w:r>
      <w:bookmarkEnd w:id="6"/>
    </w:p>
    <w:p>
      <w:hyperlink r:id="rId8" w:history="1">
        <w:r>
          <w:rPr>
            <w:color w:val="2980b9"/>
            <w:u w:val="single"/>
          </w:rPr>
          <w:t xml:space="preserve">https://www.fullpicture.app/item/bb18977840c4ea8c24f25fd905565546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01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6779816305703" TargetMode="External"/><Relationship Id="rId8" Type="http://schemas.openxmlformats.org/officeDocument/2006/relationships/hyperlink" Target="https://www.fullpicture.app/item/bb18977840c4ea8c24f25fd9055655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2023-02-22T19:08:15+01:00</dcterms:created>
  <dcterms:modified xsi:type="dcterms:W3CDTF">2023-02-22T19:08:15+01:00</dcterms:modified>
</cp:coreProperties>
</file>

<file path=docProps/custom.xml><?xml version="1.0" encoding="utf-8"?>
<Properties xmlns="http://schemas.openxmlformats.org/officeDocument/2006/custom-properties" xmlns:vt="http://schemas.openxmlformats.org/officeDocument/2006/docPropsVTypes"/>
</file>