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新闻</w:t>
      </w:r>
      <w:br/>
      <w:hyperlink r:id="rId7" w:history="1">
        <w:r>
          <w:rPr>
            <w:color w:val="2980b9"/>
            <w:u w:val="single"/>
          </w:rPr>
          <w:t xml:space="preserve">http://news.sohu.com/</w:t>
        </w:r>
      </w:hyperlink>
    </w:p>
    <w:p>
      <w:pPr>
        <w:pStyle w:val="Heading1"/>
      </w:pPr>
      <w:bookmarkStart w:id="2" w:name="_Toc2"/>
      <w:r>
        <w:t>Article summary:</w:t>
      </w:r>
      <w:bookmarkEnd w:id="2"/>
    </w:p>
    <w:p>
      <w:pPr>
        <w:jc w:val="both"/>
      </w:pPr>
      <w:r>
        <w:rPr/>
        <w:t xml:space="preserve">1. System security is a priority and users will receive a voice verification code from a 950 number after clicking “Send Voice Verification Code”.</w:t>
      </w:r>
    </w:p>
    <w:p>
      <w:pPr>
        <w:jc w:val="both"/>
      </w:pPr>
      <w:r>
        <w:rPr/>
        <w:t xml:space="preserve">2. Users should be aware of the incoming call and answer it.</w:t>
      </w:r>
    </w:p>
    <w:p>
      <w:pPr>
        <w:jc w:val="both"/>
      </w:pPr>
      <w:r>
        <w:rPr/>
        <w:t xml:space="preserve">3. The article provides safety tips for users.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reliable in that it provides safety tips for users, which is important for system security. However, the article does not provide any evidence to support its claims or explore any counterarguments, which could lead to potential biases in the information presented. Additionally, the article does not present both sides of the issue equally and does not mention any possible risks associated with following these safety tips. Furthermore, there are no sources cited in the article, making it difficult to verify its accuracy and trustworthiness. In conclusion, while this article provides useful safety tips for users, it lacks evidence and fails to present both sides of the issue equally, making it difficult to assess its reliability and trustworthiness.</w:t>
      </w:r>
    </w:p>
    <w:p>
      <w:pPr>
        <w:pStyle w:val="Heading1"/>
      </w:pPr>
      <w:bookmarkStart w:id="5" w:name="_Toc5"/>
      <w:r>
        <w:t>Topics for further research:</w:t>
      </w:r>
      <w:bookmarkEnd w:id="5"/>
    </w:p>
    <w:p>
      <w:pPr>
        <w:spacing w:after="0"/>
        <w:numPr>
          <w:ilvl w:val="0"/>
          <w:numId w:val="2"/>
        </w:numPr>
      </w:pPr>
      <w:r>
        <w:rPr/>
        <w:t xml:space="preserve">System security risks</w:t>
      </w:r>
    </w:p>
    <w:p>
      <w:pPr>
        <w:spacing w:after="0"/>
        <w:numPr>
          <w:ilvl w:val="0"/>
          <w:numId w:val="2"/>
        </w:numPr>
      </w:pPr>
      <w:r>
        <w:rPr/>
        <w:t xml:space="preserve">System security counterarguments</w:t>
      </w:r>
    </w:p>
    <w:p>
      <w:pPr>
        <w:spacing w:after="0"/>
        <w:numPr>
          <w:ilvl w:val="0"/>
          <w:numId w:val="2"/>
        </w:numPr>
      </w:pPr>
      <w:r>
        <w:rPr/>
        <w:t xml:space="preserve">System security evidence</w:t>
      </w:r>
    </w:p>
    <w:p>
      <w:pPr>
        <w:spacing w:after="0"/>
        <w:numPr>
          <w:ilvl w:val="0"/>
          <w:numId w:val="2"/>
        </w:numPr>
      </w:pPr>
      <w:r>
        <w:rPr/>
        <w:t xml:space="preserve">System security best practices</w:t>
      </w:r>
    </w:p>
    <w:p>
      <w:pPr>
        <w:spacing w:after="0"/>
        <w:numPr>
          <w:ilvl w:val="0"/>
          <w:numId w:val="2"/>
        </w:numPr>
      </w:pPr>
      <w:r>
        <w:rPr/>
        <w:t xml:space="preserve">System security pros and cons</w:t>
      </w:r>
    </w:p>
    <w:p>
      <w:pPr>
        <w:numPr>
          <w:ilvl w:val="0"/>
          <w:numId w:val="2"/>
        </w:numPr>
      </w:pPr>
      <w:r>
        <w:rPr/>
        <w:t xml:space="preserve">System security sources</w:t>
      </w:r>
    </w:p>
    <w:p>
      <w:pPr>
        <w:pStyle w:val="Heading1"/>
      </w:pPr>
      <w:bookmarkStart w:id="6" w:name="_Toc6"/>
      <w:r>
        <w:t>Report location:</w:t>
      </w:r>
      <w:bookmarkEnd w:id="6"/>
    </w:p>
    <w:p>
      <w:hyperlink r:id="rId8" w:history="1">
        <w:r>
          <w:rPr>
            <w:color w:val="2980b9"/>
            <w:u w:val="single"/>
          </w:rPr>
          <w:t xml:space="preserve">https://www.fullpicture.app/item/bb6d619dfcdc34da5fe2fd56ac79e2fb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267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news.sohu.com/" TargetMode="External"/><Relationship Id="rId8" Type="http://schemas.openxmlformats.org/officeDocument/2006/relationships/hyperlink" Target="https://www.fullpicture.app/item/bb6d619dfcdc34da5fe2fd56ac79e2f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2023-02-21T21:47:18+01:00</dcterms:created>
  <dcterms:modified xsi:type="dcterms:W3CDTF">2023-02-21T21:47:18+01:00</dcterms:modified>
</cp:coreProperties>
</file>

<file path=docProps/custom.xml><?xml version="1.0" encoding="utf-8"?>
<Properties xmlns="http://schemas.openxmlformats.org/officeDocument/2006/custom-properties" xmlns:vt="http://schemas.openxmlformats.org/officeDocument/2006/docPropsVTypes"/>
</file>