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immunohistochemical perspective of PPARβ and one of its putative targets PDK1 in normal ovaries, benign and malignant ovarian tumours</w:t>
      </w:r>
      <w:br/>
      <w:hyperlink r:id="rId7" w:history="1">
        <w:r>
          <w:rPr>
            <w:color w:val="2980b9"/>
            <w:u w:val="single"/>
          </w:rPr>
          <w:t xml:space="preserve">https://www.ncbi.nlm.nih.gov/pmc/articles/PMC2361706/</w:t>
        </w:r>
      </w:hyperlink>
    </w:p>
    <w:p>
      <w:pPr>
        <w:pStyle w:val="Heading1"/>
      </w:pPr>
      <w:bookmarkStart w:id="2" w:name="_Toc2"/>
      <w:r>
        <w:t>Article summary:</w:t>
      </w:r>
      <w:bookmarkEnd w:id="2"/>
    </w:p>
    <w:p>
      <w:pPr>
        <w:jc w:val="both"/>
      </w:pPr>
      <w:r>
        <w:rPr/>
        <w:t xml:space="preserve">1. This article examines the expression of PPARβ and PDK1 in normal ovaries, benign tumours, and different histological grades of ovarian tumours.</w:t>
      </w:r>
    </w:p>
    <w:p>
      <w:pPr>
        <w:jc w:val="both"/>
      </w:pPr>
      <w:r>
        <w:rPr/>
        <w:t xml:space="preserve">2. PPARβ is expressed in the epithelium and stroma of normal ovaries, benign tumours, and low- to high-grade ovarian carcinomas.</w:t>
      </w:r>
    </w:p>
    <w:p>
      <w:pPr>
        <w:jc w:val="both"/>
      </w:pPr>
      <w:r>
        <w:rPr/>
        <w:t xml:space="preserve">3. PDK1 is absent in most normal ovaries but is overexpressed in borderline and low- to high-grade ovarian tumours.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“An immunohistochemical perspective of PPARβ and one of its putative targets PDK1 in normal ovaries, benign and malignant ovarian tumours” provides an overview of the expression of PPARβ and PDK1 in different types of ovarian tissues. The authors present evidence that suggests that PPARβ may have a distinct role in normal and malignant ovarian physiology, whereas PDK1 may be associated with ovarian tumour progression and metastasis.</w:t>
      </w:r>
    </w:p>
    <w:p>
      <w:pPr>
        <w:jc w:val="both"/>
      </w:pPr>
      <w:r>
        <w:rPr/>
        <w:t xml:space="preserve">The article appears to be well researched, with the authors citing relevant literature to support their claims. The study was also approved by the Research and Human Ethics Committee (HEC no. 02/30) of The Royal Women's Hospital, Melbourne, Australia which adds to its trustworthiness. However, there are some potential biases that should be noted when evaluating this article. Firstly, the sample size used for this study was relatively small (10 normal ovaries; 10 benign tumors; 9 grade 1 tumors; 11 grade 2 tumors; 11 grade 3 tumors). This could lead to skewed results due to sampling bias or other factors such as selection bias or confounding variables not taken into account by the authors. Secondly, it is unclear whether any control groups were used for comparison purposes or if any other factors were taken into consideration when assessing the expression levels of PPARβ and PDK1 in different types of ovarian tissues (e.g., age or lifestyle). Finally, it would have been beneficial if the authors had provided more information on how they determined the histological grading of each tumor type as this could affect their results significantly.</w:t>
      </w:r>
    </w:p>
    <w:p>
      <w:pPr>
        <w:jc w:val="both"/>
      </w:pPr>
      <w:r>
        <w:rPr/>
        <w:t xml:space="preserve">In conclusion, while this article provides an interesting overview on the expression levels of PPARβ and PDK1 in different types of ovarian tissues,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PPARβ expression in ovarian tissue</w:t>
      </w:r>
    </w:p>
    <w:p>
      <w:pPr>
        <w:spacing w:after="0"/>
        <w:numPr>
          <w:ilvl w:val="0"/>
          <w:numId w:val="2"/>
        </w:numPr>
      </w:pPr>
      <w:r>
        <w:rPr/>
        <w:t xml:space="preserve">PDK1 expression in ovarian tissue</w:t>
      </w:r>
    </w:p>
    <w:p>
      <w:pPr>
        <w:spacing w:after="0"/>
        <w:numPr>
          <w:ilvl w:val="0"/>
          <w:numId w:val="2"/>
        </w:numPr>
      </w:pPr>
      <w:r>
        <w:rPr/>
        <w:t xml:space="preserve">Histological grading of ovarian tumors</w:t>
      </w:r>
    </w:p>
    <w:p>
      <w:pPr>
        <w:spacing w:after="0"/>
        <w:numPr>
          <w:ilvl w:val="0"/>
          <w:numId w:val="2"/>
        </w:numPr>
      </w:pPr>
      <w:r>
        <w:rPr/>
        <w:t xml:space="preserve">Sampling bias in research</w:t>
      </w:r>
    </w:p>
    <w:p>
      <w:pPr>
        <w:spacing w:after="0"/>
        <w:numPr>
          <w:ilvl w:val="0"/>
          <w:numId w:val="2"/>
        </w:numPr>
      </w:pPr>
      <w:r>
        <w:rPr/>
        <w:t xml:space="preserve">Selection bias in research</w:t>
      </w:r>
    </w:p>
    <w:p>
      <w:pPr>
        <w:numPr>
          <w:ilvl w:val="0"/>
          <w:numId w:val="2"/>
        </w:numPr>
      </w:pPr>
      <w:r>
        <w:rPr/>
        <w:t xml:space="preserve">Confounding variables in research</w:t>
      </w:r>
    </w:p>
    <w:p>
      <w:pPr>
        <w:pStyle w:val="Heading1"/>
      </w:pPr>
      <w:bookmarkStart w:id="6" w:name="_Toc6"/>
      <w:r>
        <w:t>Report location:</w:t>
      </w:r>
      <w:bookmarkEnd w:id="6"/>
    </w:p>
    <w:p>
      <w:hyperlink r:id="rId8" w:history="1">
        <w:r>
          <w:rPr>
            <w:color w:val="2980b9"/>
            <w:u w:val="single"/>
          </w:rPr>
          <w:t xml:space="preserve">https://www.fullpicture.app/item/bb97dfaceba48dc61cf5c10d80042da7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593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2361706/" TargetMode="External"/><Relationship Id="rId8" Type="http://schemas.openxmlformats.org/officeDocument/2006/relationships/hyperlink" Target="https://www.fullpicture.app/item/bb97dfaceba48dc61cf5c10d80042d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2023-02-22T02:19:12+01:00</dcterms:created>
  <dcterms:modified xsi:type="dcterms:W3CDTF">2023-02-22T02:19:12+01:00</dcterms:modified>
</cp:coreProperties>
</file>

<file path=docProps/custom.xml><?xml version="1.0" encoding="utf-8"?>
<Properties xmlns="http://schemas.openxmlformats.org/officeDocument/2006/custom-properties" xmlns:vt="http://schemas.openxmlformats.org/officeDocument/2006/docPropsVTypes"/>
</file>