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Age, origin and significance of the Wugang BIF in the Taihua complex, Southern North China Craton - ScienceDirect</w:t>
      </w:r>
      <w:br/>
      <w:hyperlink r:id="rId7" w:history="1">
        <w:r>
          <w:rPr>
            <w:color w:val="2980b9"/>
            <w:u w:val="single"/>
          </w:rPr>
          <w:t xml:space="preserve">https://www.sciencedirect.com/science/article/abs/pii/S0169136817306558</w:t>
        </w:r>
      </w:hyperlink>
    </w:p>
    <w:p>
      <w:pPr>
        <w:pStyle w:val="Heading1"/>
      </w:pPr>
      <w:bookmarkStart w:id="2" w:name="_Toc2"/>
      <w:r>
        <w:t>Article summary:</w:t>
      </w:r>
      <w:bookmarkEnd w:id="2"/>
    </w:p>
    <w:p>
      <w:pPr>
        <w:jc w:val="both"/>
      </w:pPr>
      <w:r>
        <w:rPr/>
        <w:t xml:space="preserve">1. Banded iron formations (BIFs) are important economically and geoscientifically, providing insight into the paleoceanographic and environmental evolution of the Earth.</w:t>
      </w:r>
    </w:p>
    <w:p>
      <w:pPr>
        <w:jc w:val="both"/>
      </w:pPr>
      <w:r>
        <w:rPr/>
        <w:t xml:space="preserve">2. The Wugang BIF in the Taihua complex of the Southern North China Craton is an example of a BIF that has been studied to gain new insights into its formation age, tectonic setting, depositional environment, and metallogenic significance.</w:t>
      </w:r>
    </w:p>
    <w:p>
      <w:pPr>
        <w:jc w:val="both"/>
      </w:pPr>
      <w:r>
        <w:rPr/>
        <w:t xml:space="preserve">3. This study provides newly acquired geochronological and geochemical data from BIF samples and their associated metasedimentary rocks to better understand the Wugang BIF and its relationship to other BIFs in the NCC.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“Age, origin and significance of the Wugang BIF in the Taihua complex, Southern North China Craton” is a well-researched piece that provides detailed information on Banded Iron Formations (BIFs). The article is written by experienced researchers in this field who have conducted extensive research on this topic. The authors provide evidence for their claims through references to previous studies as well as newly acquired data from their own research. The article also presents both sides of an argument fairly by exploring counterarguments and noting possible risks associated with their findings. However, there are some areas where more detail could be provided such as further exploration into potential biases or sources of one-sided reporting. Additionally, there could be more discussion on unexplored counterarguments or missing points of consideration that could affect the reliability of their findings. All in all, this article is reliable and trustworthy due to its thorough research methods and balanced presentation of both sides of an argument.</w:t>
      </w:r>
    </w:p>
    <w:p>
      <w:pPr>
        <w:pStyle w:val="Heading1"/>
      </w:pPr>
      <w:bookmarkStart w:id="5" w:name="_Toc5"/>
      <w:r>
        <w:t>Topics for further research:</w:t>
      </w:r>
      <w:bookmarkEnd w:id="5"/>
    </w:p>
    <w:p>
      <w:pPr>
        <w:spacing w:after="0"/>
        <w:numPr>
          <w:ilvl w:val="0"/>
          <w:numId w:val="2"/>
        </w:numPr>
      </w:pPr>
      <w:r>
        <w:rPr/>
        <w:t xml:space="preserve">BIF age estimation methods</w:t>
      </w:r>
    </w:p>
    <w:p>
      <w:pPr>
        <w:spacing w:after="0"/>
        <w:numPr>
          <w:ilvl w:val="0"/>
          <w:numId w:val="2"/>
        </w:numPr>
      </w:pPr>
      <w:r>
        <w:rPr/>
        <w:t xml:space="preserve">BIF origin theories</w:t>
      </w:r>
    </w:p>
    <w:p>
      <w:pPr>
        <w:spacing w:after="0"/>
        <w:numPr>
          <w:ilvl w:val="0"/>
          <w:numId w:val="2"/>
        </w:numPr>
      </w:pPr>
      <w:r>
        <w:rPr/>
        <w:t xml:space="preserve">BIF significance in geology</w:t>
      </w:r>
    </w:p>
    <w:p>
      <w:pPr>
        <w:spacing w:after="0"/>
        <w:numPr>
          <w:ilvl w:val="0"/>
          <w:numId w:val="2"/>
        </w:numPr>
      </w:pPr>
      <w:r>
        <w:rPr/>
        <w:t xml:space="preserve">Taihua complex geology</w:t>
      </w:r>
    </w:p>
    <w:p>
      <w:pPr>
        <w:spacing w:after="0"/>
        <w:numPr>
          <w:ilvl w:val="0"/>
          <w:numId w:val="2"/>
        </w:numPr>
      </w:pPr>
      <w:r>
        <w:rPr/>
        <w:t xml:space="preserve">Southern North China Craton geology</w:t>
      </w:r>
    </w:p>
    <w:p>
      <w:pPr>
        <w:numPr>
          <w:ilvl w:val="0"/>
          <w:numId w:val="2"/>
        </w:numPr>
      </w:pPr>
      <w:r>
        <w:rPr/>
        <w:t xml:space="preserve">Potential biases in BIF research</w:t>
      </w:r>
    </w:p>
    <w:p>
      <w:pPr>
        <w:pStyle w:val="Heading1"/>
      </w:pPr>
      <w:bookmarkStart w:id="6" w:name="_Toc6"/>
      <w:r>
        <w:t>Report location:</w:t>
      </w:r>
      <w:bookmarkEnd w:id="6"/>
    </w:p>
    <w:p>
      <w:hyperlink r:id="rId8" w:history="1">
        <w:r>
          <w:rPr>
            <w:color w:val="2980b9"/>
            <w:u w:val="single"/>
          </w:rPr>
          <w:t xml:space="preserve">https://www.fullpicture.app/item/bc31f510318a0cf0e6a7eca71e2e5fb5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B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136817306558" TargetMode="External"/><Relationship Id="rId8" Type="http://schemas.openxmlformats.org/officeDocument/2006/relationships/hyperlink" Target="https://www.fullpicture.app/item/bc31f510318a0cf0e6a7eca71e2e5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2023-02-22T09:39:25+01:00</dcterms:created>
  <dcterms:modified xsi:type="dcterms:W3CDTF">2023-02-22T09:39:25+01:00</dcterms:modified>
</cp:coreProperties>
</file>

<file path=docProps/custom.xml><?xml version="1.0" encoding="utf-8"?>
<Properties xmlns="http://schemas.openxmlformats.org/officeDocument/2006/custom-properties" xmlns:vt="http://schemas.openxmlformats.org/officeDocument/2006/docPropsVTypes"/>
</file>