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Terms and conditions | Genially</w:t>
      </w:r>
      <w:br/>
      <w:hyperlink r:id="rId7" w:history="1">
        <w:r>
          <w:rPr>
            <w:color w:val="2980b9"/>
            <w:u w:val="single"/>
          </w:rPr>
          <w:t xml:space="preserve">https://genial.ly/terms/</w:t>
        </w:r>
      </w:hyperlink>
    </w:p>
    <w:p>
      <w:pPr>
        <w:pStyle w:val="Heading1"/>
      </w:pPr>
      <w:bookmarkStart w:id="2" w:name="_Toc2"/>
      <w:r>
        <w:t>Article summary:</w:t>
      </w:r>
      <w:bookmarkEnd w:id="2"/>
    </w:p>
    <w:p>
      <w:pPr>
        <w:jc w:val="both"/>
      </w:pPr>
      <w:r>
        <w:rPr/>
        <w:t xml:space="preserve">1. Genially was founded in 2015 and provides an easy way to create audiovisual and interactive content.</w:t>
      </w:r>
    </w:p>
    <w:p>
      <w:pPr>
        <w:jc w:val="both"/>
      </w:pPr>
      <w:r>
        <w:rPr/>
        <w:t xml:space="preserve">2. Natural persons must meet certain age requirements, while legal entities must comply with FERPA, COPPA, and GDPR regulations.</w:t>
      </w:r>
    </w:p>
    <w:p>
      <w:pPr>
        <w:jc w:val="both"/>
      </w:pPr>
      <w:r>
        <w:rPr/>
        <w:t xml:space="preserve">3. Access to the Website is free, but some features may require payment of an economic consideration.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as it provides clear information about Genially's mission, the requirements for natural and legal persons to register on the website, and the cost of certain features. The article also includes links to relevant documents such as the Privacy Policy, Legal Notice, Cookie Policy, K12 User Policy, DPA, FERPA declaration, COPPA declaration, AB1584 declaration of compliance from the State of California (US). This indicates that Genially takes its responsibility seriously in providing accurate information to its users. </w:t>
      </w:r>
    </w:p>
    <w:p>
      <w:pPr>
        <w:jc w:val="both"/>
      </w:pPr>
      <w:r>
        <w:rPr/>
        <w:t xml:space="preserve">However, there are a few points that could be improved upon in terms of trustworthiness and reliability. For example, there is no mention of any potential risks associated with using Genially's services or any counterarguments that could be made against them. Additionally, there is no evidence provided for any claims made in the article or any exploration into alternative perspectives on the topic. Furthermore, there is a lack of impartiality as all points are presented from Genially's perspective without considering other viewpoints or opinions on the matter. Finally, there is a lack of transparency regarding how user data will be used by Genially which could lead to potential privacy concerns for users.</w:t>
      </w:r>
    </w:p>
    <w:p>
      <w:pPr>
        <w:pStyle w:val="Heading1"/>
      </w:pPr>
      <w:bookmarkStart w:id="5" w:name="_Toc5"/>
      <w:r>
        <w:t>Topics for further research:</w:t>
      </w:r>
      <w:bookmarkEnd w:id="5"/>
    </w:p>
    <w:p>
      <w:pPr>
        <w:spacing w:after="0"/>
        <w:numPr>
          <w:ilvl w:val="0"/>
          <w:numId w:val="2"/>
        </w:numPr>
      </w:pPr>
      <w:r>
        <w:rPr/>
        <w:t xml:space="preserve">Genially user data privacy</w:t>
      </w:r>
    </w:p>
    <w:p>
      <w:pPr>
        <w:spacing w:after="0"/>
        <w:numPr>
          <w:ilvl w:val="0"/>
          <w:numId w:val="2"/>
        </w:numPr>
      </w:pPr>
      <w:r>
        <w:rPr/>
        <w:t xml:space="preserve">Genially user data security</w:t>
      </w:r>
    </w:p>
    <w:p>
      <w:pPr>
        <w:spacing w:after="0"/>
        <w:numPr>
          <w:ilvl w:val="0"/>
          <w:numId w:val="2"/>
        </w:numPr>
      </w:pPr>
      <w:r>
        <w:rPr/>
        <w:t xml:space="preserve">Genially user data usage</w:t>
      </w:r>
    </w:p>
    <w:p>
      <w:pPr>
        <w:spacing w:after="0"/>
        <w:numPr>
          <w:ilvl w:val="0"/>
          <w:numId w:val="2"/>
        </w:numPr>
      </w:pPr>
      <w:r>
        <w:rPr/>
        <w:t xml:space="preserve">Genially user data protection</w:t>
      </w:r>
    </w:p>
    <w:p>
      <w:pPr>
        <w:spacing w:after="0"/>
        <w:numPr>
          <w:ilvl w:val="0"/>
          <w:numId w:val="2"/>
        </w:numPr>
      </w:pPr>
      <w:r>
        <w:rPr/>
        <w:t xml:space="preserve">Genially user data risks</w:t>
      </w:r>
    </w:p>
    <w:p>
      <w:pPr>
        <w:numPr>
          <w:ilvl w:val="0"/>
          <w:numId w:val="2"/>
        </w:numPr>
      </w:pPr>
      <w:r>
        <w:rPr/>
        <w:t xml:space="preserve">Genially user data regulations</w:t>
      </w:r>
    </w:p>
    <w:p>
      <w:pPr>
        <w:pStyle w:val="Heading1"/>
      </w:pPr>
      <w:bookmarkStart w:id="6" w:name="_Toc6"/>
      <w:r>
        <w:t>Report location:</w:t>
      </w:r>
      <w:bookmarkEnd w:id="6"/>
    </w:p>
    <w:p>
      <w:hyperlink r:id="rId8" w:history="1">
        <w:r>
          <w:rPr>
            <w:color w:val="2980b9"/>
            <w:u w:val="single"/>
          </w:rPr>
          <w:t xml:space="preserve">https://www.fullpicture.app/item/bc3d9a02ff80bc60831f459883ea0c6b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88E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ial.ly/terms/" TargetMode="External"/><Relationship Id="rId8" Type="http://schemas.openxmlformats.org/officeDocument/2006/relationships/hyperlink" Target="https://www.fullpicture.app/item/bc3d9a02ff80bc60831f459883ea0c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2023-02-23T04:03:57+01:00</dcterms:created>
  <dcterms:modified xsi:type="dcterms:W3CDTF">2023-02-23T04:03:57+01:00</dcterms:modified>
</cp:coreProperties>
</file>

<file path=docProps/custom.xml><?xml version="1.0" encoding="utf-8"?>
<Properties xmlns="http://schemas.openxmlformats.org/officeDocument/2006/custom-properties" xmlns:vt="http://schemas.openxmlformats.org/officeDocument/2006/docPropsVTypes"/>
</file>