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Comment recharger les piles bouton</w:t>
      </w:r>
      <w:br/>
      <w:hyperlink r:id="rId7" w:history="1">
        <w:r>
          <w:rPr>
            <w:color w:val="2980b9"/>
            <w:u w:val="single"/>
          </w:rPr>
          <w:t xml:space="preserve">https://forums.futura-sciences.com/electronique/244951-recharger-piles-bouton.html</w:t>
        </w:r>
      </w:hyperlink>
    </w:p>
    <w:p>
      <w:pPr>
        <w:pStyle w:val="Heading1"/>
      </w:pPr>
      <w:bookmarkStart w:id="2" w:name="_Toc2"/>
      <w:r>
        <w:t>Article summary:</w:t>
      </w:r>
      <w:bookmarkEnd w:id="2"/>
    </w:p>
    <w:p>
      <w:pPr>
        <w:jc w:val="both"/>
      </w:pPr>
      <w:r>
        <w:rPr/>
        <w:t xml:space="preserve">1. Les piles bouton ne peuvent pas être rechargées, car elles sont alimentées par une réaction chimique irréversible.</w:t>
      </w:r>
    </w:p>
    <w:p>
      <w:pPr>
        <w:jc w:val="both"/>
      </w:pPr>
      <w:r>
        <w:rPr/>
        <w:t xml:space="preserve">2. Il est possible de prolonger la durée de vie des piles non rechargeables en les utilisant à faible intensité et en les rechargeant immédiatement après chaque utilisation.</w:t>
      </w:r>
    </w:p>
    <w:p>
      <w:pPr>
        <w:jc w:val="both"/>
      </w:pPr>
      <w:r>
        <w:rPr/>
        <w:t xml:space="preserve">3. Les risques d'explosion sont élevés si l'on tente de recharger des piles non rechargeables.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L'article fournit un aperçu détaillé des différents types de piles et de leurs caractéristiques, mais il manque certaines informations importantes sur la façon dont ces piles fonctionnent et comment elles peuvent être rechargées ou prolonger leur durée de vie. De plus, l'article ne mentionne pas les risques potentiels liés à la recharge des piles non rechargeables, ce qui pourrait entraîner des conséquences négatives pour les utilisateurs inexpérimentés.</w:t>
      </w:r>
    </w:p>
    <w:p>
      <w:pPr>
        <w:jc w:val="both"/>
      </w:pPr>
      <w:r>
        <w:rPr/>
        <w:t xml:space="preserve">De plus, l'article ne présente que le point de vue d'un seul expert et ne donne pas suffisamment d'informations sur les autres points de vue possibles sur le sujet. En outre, il n’existe aucune preuve scientifique pour étayer les affirmations faites par l’expert concernant la possibilité ou non de recharger des piles non rechargeables.</w:t>
      </w:r>
    </w:p>
    <w:p>
      <w:pPr>
        <w:jc w:val="both"/>
      </w:pPr>
      <w:r>
        <w:rPr/>
        <w:t xml:space="preserve">Enfin, bien que l’article mentionne certains avantages liés à la prolongation de la durée de vie des piles non rechargeables, il n’offre aucune information sur les risques associés à cette pratique et ne discute pas du fait que cela peut entraîner une perte d’efficacité au fil du temps.</w:t>
      </w:r>
    </w:p>
    <w:p>
      <w:pPr>
        <w:pStyle w:val="Heading1"/>
      </w:pPr>
      <w:bookmarkStart w:id="5" w:name="_Toc5"/>
      <w:r>
        <w:t>Topics for further research:</w:t>
      </w:r>
      <w:bookmarkEnd w:id="5"/>
    </w:p>
    <w:p>
      <w:pPr>
        <w:spacing w:after="0"/>
        <w:numPr>
          <w:ilvl w:val="0"/>
          <w:numId w:val="2"/>
        </w:numPr>
      </w:pPr>
      <w:r>
        <w:rPr/>
        <w:t xml:space="preserve">Risques liés à la recharge des piles non rechargeables</w:t>
      </w:r>
    </w:p>
    <w:p>
      <w:pPr>
        <w:spacing w:after="0"/>
        <w:numPr>
          <w:ilvl w:val="0"/>
          <w:numId w:val="2"/>
        </w:numPr>
      </w:pPr>
      <w:r>
        <w:rPr/>
        <w:t xml:space="preserve">Comment prolonger la durée de vie des piles non rechargeables</w:t>
      </w:r>
    </w:p>
    <w:p>
      <w:pPr>
        <w:spacing w:after="0"/>
        <w:numPr>
          <w:ilvl w:val="0"/>
          <w:numId w:val="2"/>
        </w:numPr>
      </w:pPr>
      <w:r>
        <w:rPr/>
        <w:t xml:space="preserve">Autres points de vue sur les piles et leur fonctionnement</w:t>
      </w:r>
    </w:p>
    <w:p>
      <w:pPr>
        <w:spacing w:after="0"/>
        <w:numPr>
          <w:ilvl w:val="0"/>
          <w:numId w:val="2"/>
        </w:numPr>
      </w:pPr>
      <w:r>
        <w:rPr/>
        <w:t xml:space="preserve">Preuve scientifique pour étayer les affirmations sur les piles non rechargeables</w:t>
      </w:r>
    </w:p>
    <w:p>
      <w:pPr>
        <w:spacing w:after="0"/>
        <w:numPr>
          <w:ilvl w:val="0"/>
          <w:numId w:val="2"/>
        </w:numPr>
      </w:pPr>
      <w:r>
        <w:rPr/>
        <w:t xml:space="preserve">Avantages et inconvénients de la prolongation de la durée de vie des piles non rechargeables</w:t>
      </w:r>
    </w:p>
    <w:p>
      <w:pPr>
        <w:numPr>
          <w:ilvl w:val="0"/>
          <w:numId w:val="2"/>
        </w:numPr>
      </w:pPr>
      <w:r>
        <w:rPr/>
        <w:t xml:space="preserve">Perte d'efficacité des piles non rechargeables au fil du temps</w:t>
      </w:r>
    </w:p>
    <w:p>
      <w:pPr>
        <w:pStyle w:val="Heading1"/>
      </w:pPr>
      <w:bookmarkStart w:id="6" w:name="_Toc6"/>
      <w:r>
        <w:t>Report location:</w:t>
      </w:r>
      <w:bookmarkEnd w:id="6"/>
    </w:p>
    <w:p>
      <w:hyperlink r:id="rId8" w:history="1">
        <w:r>
          <w:rPr>
            <w:color w:val="2980b9"/>
            <w:u w:val="single"/>
          </w:rPr>
          <w:t xml:space="preserve">https://www.fullpicture.app/item/bc982d3640c9f42b51a780cc716dcdb2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9B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ums.futura-sciences.com/electronique/244951-recharger-piles-bouton.html" TargetMode="External"/><Relationship Id="rId8" Type="http://schemas.openxmlformats.org/officeDocument/2006/relationships/hyperlink" Target="https://www.fullpicture.app/item/bc982d3640c9f42b51a780cc716dcd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2023-02-22T15:06:09+01:00</dcterms:created>
  <dcterms:modified xsi:type="dcterms:W3CDTF">2023-02-22T15:06:09+01:00</dcterms:modified>
</cp:coreProperties>
</file>

<file path=docProps/custom.xml><?xml version="1.0" encoding="utf-8"?>
<Properties xmlns="http://schemas.openxmlformats.org/officeDocument/2006/custom-properties" xmlns:vt="http://schemas.openxmlformats.org/officeDocument/2006/docPropsVTypes"/>
</file>