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Split Intein-Mediated Protein Ligation for detecting protein-protein interactions and their inhibition - PMC</w:t>
      </w:r>
      <w:br/>
      <w:hyperlink r:id="rId7" w:history="1">
        <w:r>
          <w:rPr>
            <w:color w:val="2980b9"/>
            <w:u w:val="single"/>
          </w:rPr>
          <w:t xml:space="preserve">https://www.ncbi.nlm.nih.gov/pmc/articles/PMC7229206/</w:t>
        </w:r>
      </w:hyperlink>
    </w:p>
    <w:p>
      <w:pPr>
        <w:pStyle w:val="Heading1"/>
      </w:pPr>
      <w:bookmarkStart w:id="2" w:name="_Toc2"/>
      <w:r>
        <w:t>Article summary:</w:t>
      </w:r>
      <w:bookmarkEnd w:id="2"/>
    </w:p>
    <w:p>
      <w:pPr>
        <w:jc w:val="both"/>
      </w:pPr>
      <w:r>
        <w:rPr/>
        <w:t xml:space="preserve">1. Split Intein-Mediated Protein Ligation (SIMPL) is a live cell method for detecting protein-protein interactions.</w:t>
      </w:r>
    </w:p>
    <w:p>
      <w:pPr>
        <w:jc w:val="both"/>
      </w:pPr>
      <w:r>
        <w:rPr/>
        <w:t xml:space="preserve">2. SIMPL is robust and can be applied in mammalian cell lines and animal models such as C. elegans.</w:t>
      </w:r>
    </w:p>
    <w:p>
      <w:pPr>
        <w:jc w:val="both"/>
      </w:pPr>
      <w:r>
        <w:rPr/>
        <w:t xml:space="preserve">3. SIMPL demonstrates high sensitivity and specificity, and enables exploration of PPIs in different cellular compartments and tracking of kinetic interactions.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description of the Split Intein-Mediated Protein Ligation (SIMPL) method for detecting protein-protein interactions, which appears to be a reliable approach with high sensitivity and specificity. The authors provide evidence that the method can be applied in both mammalian cell lines and animal models such as C. elegans, demonstrating its robustness across different systems. Additionally, they establish a SIMPL ELISA platform that enables high-throughput screening of PPIs and their inhibitors, further increasing its utility for research purposes. </w:t>
      </w:r>
    </w:p>
    <w:p>
      <w:pPr>
        <w:jc w:val="both"/>
      </w:pPr>
      <w:r>
        <w:rPr/>
        <w:t xml:space="preserve">The article does not appear to have any major biases or unsupported claims, as it provides an objective overview of the method's capabilities without making any exaggerated claims about its potential applications or outcomes. Furthermore, all relevant points are considered in the discussion section, including potential limitations of the approach such as its reliance on re-engineered split inteins for reconstituting PPIs in vivo. The authors also note that further studies are needed to explore other possible applications of SIMPL beyond those discussed in this paper. </w:t>
      </w:r>
    </w:p>
    <w:p>
      <w:pPr>
        <w:jc w:val="both"/>
      </w:pPr>
      <w:r>
        <w:rPr/>
        <w:t xml:space="preserve">In conclusion, this article appears to be trustworthy and reliable due to its comprehensive coverage of the topic at hand without any major biases or unsupported claims present throughout the text.</w:t>
      </w:r>
    </w:p>
    <w:p>
      <w:pPr>
        <w:pStyle w:val="Heading1"/>
      </w:pPr>
      <w:bookmarkStart w:id="5" w:name="_Toc5"/>
      <w:r>
        <w:t>Topics for further research:</w:t>
      </w:r>
      <w:bookmarkEnd w:id="5"/>
    </w:p>
    <w:p>
      <w:pPr>
        <w:spacing w:after="0"/>
        <w:numPr>
          <w:ilvl w:val="0"/>
          <w:numId w:val="2"/>
        </w:numPr>
      </w:pPr>
      <w:r>
        <w:rPr/>
        <w:t xml:space="preserve">Split Intein-Mediated Protein Ligation</w:t>
      </w:r>
    </w:p>
    <w:p>
      <w:pPr>
        <w:spacing w:after="0"/>
        <w:numPr>
          <w:ilvl w:val="0"/>
          <w:numId w:val="2"/>
        </w:numPr>
      </w:pPr>
      <w:r>
        <w:rPr/>
        <w:t xml:space="preserve">High-throughput screening of PPIs</w:t>
      </w:r>
    </w:p>
    <w:p>
      <w:pPr>
        <w:spacing w:after="0"/>
        <w:numPr>
          <w:ilvl w:val="0"/>
          <w:numId w:val="2"/>
        </w:numPr>
      </w:pPr>
      <w:r>
        <w:rPr/>
        <w:t xml:space="preserve">SIMPL ELISA platform</w:t>
      </w:r>
    </w:p>
    <w:p>
      <w:pPr>
        <w:spacing w:after="0"/>
        <w:numPr>
          <w:ilvl w:val="0"/>
          <w:numId w:val="2"/>
        </w:numPr>
      </w:pPr>
      <w:r>
        <w:rPr/>
        <w:t xml:space="preserve">Mammalian cell lines</w:t>
      </w:r>
    </w:p>
    <w:p>
      <w:pPr>
        <w:spacing w:after="0"/>
        <w:numPr>
          <w:ilvl w:val="0"/>
          <w:numId w:val="2"/>
        </w:numPr>
      </w:pPr>
      <w:r>
        <w:rPr/>
        <w:t xml:space="preserve">C. elegans animal models</w:t>
      </w:r>
    </w:p>
    <w:p>
      <w:pPr>
        <w:numPr>
          <w:ilvl w:val="0"/>
          <w:numId w:val="2"/>
        </w:numPr>
      </w:pPr>
      <w:r>
        <w:rPr/>
        <w:t xml:space="preserve">Re-engineered split inteins</w:t>
      </w:r>
    </w:p>
    <w:p>
      <w:pPr>
        <w:pStyle w:val="Heading1"/>
      </w:pPr>
      <w:bookmarkStart w:id="6" w:name="_Toc6"/>
      <w:r>
        <w:t>Report location:</w:t>
      </w:r>
      <w:bookmarkEnd w:id="6"/>
    </w:p>
    <w:p>
      <w:hyperlink r:id="rId8" w:history="1">
        <w:r>
          <w:rPr>
            <w:color w:val="2980b9"/>
            <w:u w:val="single"/>
          </w:rPr>
          <w:t xml:space="preserve">https://www.fullpicture.app/item/bcca0686f86a9dd07363634ec8b294bb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ED6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229206/" TargetMode="External"/><Relationship Id="rId8" Type="http://schemas.openxmlformats.org/officeDocument/2006/relationships/hyperlink" Target="https://www.fullpicture.app/item/bcca0686f86a9dd07363634ec8b294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2023-02-24T00:43:04+01:00</dcterms:created>
  <dcterms:modified xsi:type="dcterms:W3CDTF">2023-02-24T00:43:04+01:00</dcterms:modified>
</cp:coreProperties>
</file>

<file path=docProps/custom.xml><?xml version="1.0" encoding="utf-8"?>
<Properties xmlns="http://schemas.openxmlformats.org/officeDocument/2006/custom-properties" xmlns:vt="http://schemas.openxmlformats.org/officeDocument/2006/docPropsVTypes"/>
</file>