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 LTCONS_00091578 associated with adipose triglyceride lipase (ATGL) regulates hepatic lipolysis in rainbow trout-所有数据库</w:t>
      </w:r>
      <w:br/>
      <w:hyperlink r:id="rId7" w:history="1">
        <w:r>
          <w:rPr>
            <w:color w:val="2980b9"/>
            <w:u w:val="single"/>
          </w:rPr>
          <w:t xml:space="preserve">https://www.webofscience.com/wos/alldb/full-record/WOS:000883770400002</w:t>
        </w:r>
      </w:hyperlink>
    </w:p>
    <w:p>
      <w:pPr>
        <w:pStyle w:val="Heading1"/>
      </w:pPr>
      <w:bookmarkStart w:id="2" w:name="_Toc2"/>
      <w:r>
        <w:t>Article summary:</w:t>
      </w:r>
      <w:bookmarkEnd w:id="2"/>
    </w:p>
    <w:p>
      <w:pPr>
        <w:jc w:val="both"/>
      </w:pPr>
      <w:r>
        <w:rPr/>
        <w:t xml:space="preserve">1. A 10-week feeding experiment was conducted in rainbow trout juveniles to explore the effect of lncRNA on adipose triglyceride lipase (ATGL).</w:t>
      </w:r>
    </w:p>
    <w:p>
      <w:pPr>
        <w:jc w:val="both"/>
      </w:pPr>
      <w:r>
        <w:rPr/>
        <w:t xml:space="preserve">2. An antisense lncRNA LTCONS_00091578 related to ATGL was identified from the liver by RNA sequencing for the first time.</w:t>
      </w:r>
    </w:p>
    <w:p>
      <w:pPr>
        <w:jc w:val="both"/>
      </w:pPr>
      <w:r>
        <w:rPr/>
        <w:t xml:space="preserve">3. The transcript of liver LTCONS_00091578 was only expressed in the nucleus and was markedly increased in juveniles fed with linseed oil and soybean oil diets compared with those fed with fish oil diets, suggesting that it is involved in hepatic lipolysis.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role of long noncoding RNA (lncRNA) in regulating hepatic lipolysis in rainbow trout. The authors conducted a 10-week feeding experiment to explore the effect of lncRNA on adipose triglyceride lipase (ATGL), and identified an antisense lncRNA LTCONS_00091578 related to ATGL from the liver by RNA sequencing for the first time. The results showed that LTCONS_00091578 expression was positively correlated with atgl expression, and its transcript was only expressed in the nucleus and was markedly increased in juveniles fed with linseed oil and soybean oil diets compared with those fed with fish oil diets, suggesting that it is involved in hepatic lipolysis. </w:t>
      </w:r>
    </w:p>
    <w:p>
      <w:pPr>
        <w:jc w:val="both"/>
      </w:pPr>
      <w:r>
        <w:rPr/>
        <w:t xml:space="preserve">The article is generally reliable as it provides a detailed description of the research methods used, as well as clear evidence for its conclusions. However, there are some potential biases that should be noted. For example, while the authors mention that they used rainbow trout juveniles for their experiment, they do not provide any information about how many individuals were used or what age range they were from. Additionally, while they mention that they used three different types of diets (fish oil, linseed oil, and soybean oil), they do not provide any information about how much of each diet each individual received or how long each individual was exposed to each diet before being tested. This lack of detail could lead to potential bias in their results if certain individuals were exposed to one type of diet longer than another or if certain individuals received more or less food than others due to differences in size or age. </w:t>
      </w:r>
    </w:p>
    <w:p>
      <w:pPr>
        <w:jc w:val="both"/>
      </w:pPr>
      <w:r>
        <w:rPr/>
        <w:t xml:space="preserve">In addition, while this article provides evidence for its conclusions regarding lncRNA's role in regulating hepatic lipolysis, it does not explore any potential counterarguments or other possible explanations for its findings. It also does not discuss any potential risks associated with manipulating lncRNA levels or any ethical considerations when conducting experiments on animals such as rainbow trout juveniles. Finally, while this article is published by Elsevier RADARWEG 29, 1043 NX AMSTERDAM NETHERLANDS which is a reputable publisher, there is no indication that this article has been peer reviewed prior to publication which could lead to potential bias if errors have gone unnoticed during review process. </w:t>
      </w:r>
    </w:p>
    <w:p>
      <w:pPr>
        <w:jc w:val="both"/>
      </w:pPr>
      <w:r>
        <w:rPr/>
        <w:t xml:space="preserve">In conclusion, this article provides a detailed analysis of lncRNA's role in regulating hepatic lipolysis but there are some potential biases which should be taken into consideration when evaluating its trustworthiness and reliability such as lack of detail regarding experimental conditions and lack of discussion regarding counterarguments or risks associated with manipulating lncRNA levels as well as lack of peer review prior to publication which could lead to errors going unnoticed during review process.</w:t>
      </w:r>
    </w:p>
    <w:p>
      <w:pPr>
        <w:pStyle w:val="Heading1"/>
      </w:pPr>
      <w:bookmarkStart w:id="5" w:name="_Toc5"/>
      <w:r>
        <w:t>Topics for further research:</w:t>
      </w:r>
      <w:bookmarkEnd w:id="5"/>
    </w:p>
    <w:p>
      <w:pPr>
        <w:spacing w:after="0"/>
        <w:numPr>
          <w:ilvl w:val="0"/>
          <w:numId w:val="2"/>
        </w:numPr>
      </w:pPr>
      <w:r>
        <w:rPr/>
        <w:t xml:space="preserve">Ethical considerations in animal experiments</w:t>
      </w:r>
    </w:p>
    <w:p>
      <w:pPr>
        <w:spacing w:after="0"/>
        <w:numPr>
          <w:ilvl w:val="0"/>
          <w:numId w:val="2"/>
        </w:numPr>
      </w:pPr>
      <w:r>
        <w:rPr/>
        <w:t xml:space="preserve">Adipose triglyceride lipase (ATGL)</w:t>
      </w:r>
    </w:p>
    <w:p>
      <w:pPr>
        <w:spacing w:after="0"/>
        <w:numPr>
          <w:ilvl w:val="0"/>
          <w:numId w:val="2"/>
        </w:numPr>
      </w:pPr>
      <w:r>
        <w:rPr/>
        <w:t xml:space="preserve">Regulation of hepatic lipolysis</w:t>
      </w:r>
    </w:p>
    <w:p>
      <w:pPr>
        <w:spacing w:after="0"/>
        <w:numPr>
          <w:ilvl w:val="0"/>
          <w:numId w:val="2"/>
        </w:numPr>
      </w:pPr>
      <w:r>
        <w:rPr/>
        <w:t xml:space="preserve">Long noncoding RNA (lncRNA)</w:t>
      </w:r>
    </w:p>
    <w:p>
      <w:pPr>
        <w:spacing w:after="0"/>
        <w:numPr>
          <w:ilvl w:val="0"/>
          <w:numId w:val="2"/>
        </w:numPr>
      </w:pPr>
      <w:r>
        <w:rPr/>
        <w:t xml:space="preserve">Effects of different diets on rainbow trout juveniles</w:t>
      </w:r>
    </w:p>
    <w:p>
      <w:pPr>
        <w:numPr>
          <w:ilvl w:val="0"/>
          <w:numId w:val="2"/>
        </w:numPr>
      </w:pPr>
      <w:r>
        <w:rPr/>
        <w:t xml:space="preserve">Peer review process for scientific publications</w:t>
      </w:r>
    </w:p>
    <w:p>
      <w:pPr>
        <w:pStyle w:val="Heading1"/>
      </w:pPr>
      <w:bookmarkStart w:id="6" w:name="_Toc6"/>
      <w:r>
        <w:t>Report location:</w:t>
      </w:r>
      <w:bookmarkEnd w:id="6"/>
    </w:p>
    <w:p>
      <w:hyperlink r:id="rId8" w:history="1">
        <w:r>
          <w:rPr>
            <w:color w:val="2980b9"/>
            <w:u w:val="single"/>
          </w:rPr>
          <w:t xml:space="preserve">https://www.fullpicture.app/item/bcd928c864980f2086fb1e62c81b868b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7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83770400002" TargetMode="External"/><Relationship Id="rId8" Type="http://schemas.openxmlformats.org/officeDocument/2006/relationships/hyperlink" Target="https://www.fullpicture.app/item/bcd928c864980f2086fb1e62c81b86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2023-02-23T08:28:40+01:00</dcterms:created>
  <dcterms:modified xsi:type="dcterms:W3CDTF">2023-02-23T08:28:40+01:00</dcterms:modified>
</cp:coreProperties>
</file>

<file path=docProps/custom.xml><?xml version="1.0" encoding="utf-8"?>
<Properties xmlns="http://schemas.openxmlformats.org/officeDocument/2006/custom-properties" xmlns:vt="http://schemas.openxmlformats.org/officeDocument/2006/docPropsVTypes"/>
</file>