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bridge development - Search | ScienceDirect.com</w:t>
      </w:r>
      <w:br/>
      <w:hyperlink r:id="rId7" w:history="1">
        <w:r>
          <w:rPr>
            <w:color w:val="2980b9"/>
            <w:u w:val="single"/>
          </w:rPr>
          <w:t xml:space="preserve">https://www.sciencedirect.com/search?qs=bridge+development</w:t>
        </w:r>
      </w:hyperlink>
    </w:p>
    <w:p>
      <w:pPr>
        <w:pStyle w:val="Heading1"/>
      </w:pPr>
      <w:bookmarkStart w:id="2" w:name="_Toc2"/>
      <w:r>
        <w:t>Article summary:</w:t>
      </w:r>
      <w:bookmarkEnd w:id="2"/>
    </w:p>
    <w:p>
      <w:pPr>
        <w:jc w:val="both"/>
      </w:pPr>
      <w:r>
        <w:rPr/>
        <w:t xml:space="preserve">1. 桥梁发展是一个重要的研究领域，科学直接网站上有大量相关文章。</w:t>
      </w:r>
    </w:p>
    <w:p>
      <w:pPr>
        <w:jc w:val="both"/>
      </w:pPr>
      <w:r>
        <w:rPr/>
        <w:t xml:space="preserve">2. 通过使用快速搜索表单字段，读者可以根据特定的关键词来查找相关文章。</w:t>
      </w:r>
    </w:p>
    <w:p>
      <w:pPr>
        <w:jc w:val="both"/>
      </w:pPr>
      <w:r>
        <w:rPr/>
        <w:t xml:space="preserve">3. 文章数量达到了671,821篇，读者可以通过进一步筛选和细化搜索结果来获取更准确和相关的信息。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只提供了文章的标题和一个搜索表单，无法对文章的内容进行详细的批判性分析。需要提供文章的实际内容才能对其潜在偏见及其来源、片面报道、无根据的主张、缺失的考虑点、所提出主张的缺失证据、未探索的反驳、宣传内容，偏袒，是否注意到可能的风险，没有平等地呈现双方等进行评估。请提供文章的实际内容以便进行分析。</w:t>
      </w:r>
    </w:p>
    <w:p>
      <w:pPr>
        <w:pStyle w:val="Heading1"/>
      </w:pPr>
      <w:bookmarkStart w:id="5" w:name="_Toc5"/>
      <w:r>
        <w:t>Topics for further research:</w:t>
      </w:r>
      <w:bookmarkEnd w:id="5"/>
    </w:p>
    <w:p>
      <w:pPr>
        <w:spacing w:after="0"/>
        <w:numPr>
          <w:ilvl w:val="0"/>
          <w:numId w:val="2"/>
        </w:numPr>
      </w:pPr>
      <w:r>
        <w:rPr/>
        <w:t xml:space="preserve">搜索文章标题和关键词：使用文章标题和相关关键词在Google中进行搜索，以找到与该主题相关的其他文章和信息。
</w:t>
      </w:r>
    </w:p>
    <w:p>
      <w:pPr>
        <w:spacing w:after="0"/>
        <w:numPr>
          <w:ilvl w:val="0"/>
          <w:numId w:val="2"/>
        </w:numPr>
      </w:pPr>
      <w:r>
        <w:rPr/>
        <w:t xml:space="preserve">阅读多个来源：阅读来自不同来源的文章，以获取更全面的信息和不同的观点。比较不同来源的报道，以了解可能的偏见和片面报道。
</w:t>
      </w:r>
    </w:p>
    <w:p>
      <w:pPr>
        <w:spacing w:after="0"/>
        <w:numPr>
          <w:ilvl w:val="0"/>
          <w:numId w:val="2"/>
        </w:numPr>
      </w:pPr>
      <w:r>
        <w:rPr/>
        <w:t xml:space="preserve">查找专家意见：寻找相关领域的专家的观点和意见，以了解更深入的分析和专业知识。
</w:t>
      </w:r>
    </w:p>
    <w:p>
      <w:pPr>
        <w:spacing w:after="0"/>
        <w:numPr>
          <w:ilvl w:val="0"/>
          <w:numId w:val="2"/>
        </w:numPr>
      </w:pPr>
      <w:r>
        <w:rPr/>
        <w:t xml:space="preserve">检查事实和数据：查找支持或反驳文章主张的事实和数据。确保所提供的主张有足够的证据支持。
</w:t>
      </w:r>
    </w:p>
    <w:p>
      <w:pPr>
        <w:spacing w:after="0"/>
        <w:numPr>
          <w:ilvl w:val="0"/>
          <w:numId w:val="2"/>
        </w:numPr>
      </w:pPr>
      <w:r>
        <w:rPr/>
        <w:t xml:space="preserve">考虑可能的偏见：注意作者可能存在的偏见或利益冲突。了解作者的背景和立场，以评估其报道的客观性。
</w:t>
      </w:r>
    </w:p>
    <w:p>
      <w:pPr>
        <w:numPr>
          <w:ilvl w:val="0"/>
          <w:numId w:val="2"/>
        </w:numPr>
      </w:pPr>
      <w:r>
        <w:rPr/>
        <w:t xml:space="preserve">总结和综合：综合所有收集到的信息和观点，形成自己的判断和意见。注意平衡和公正地考虑双方的观点，并注意可能的风险和局限性。</w:t>
      </w:r>
    </w:p>
    <w:p>
      <w:pPr>
        <w:pStyle w:val="Heading1"/>
      </w:pPr>
      <w:bookmarkStart w:id="6" w:name="_Toc6"/>
      <w:r>
        <w:t>Report location:</w:t>
      </w:r>
      <w:bookmarkEnd w:id="6"/>
    </w:p>
    <w:p>
      <w:hyperlink r:id="rId8" w:history="1">
        <w:r>
          <w:rPr>
            <w:color w:val="2980b9"/>
            <w:u w:val="single"/>
          </w:rPr>
          <w:t xml:space="preserve">https://www.fullpicture.app/item/bcdf8b762bde239f48ca1f42ae60416a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5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bridge+development" TargetMode="External"/><Relationship Id="rId8" Type="http://schemas.openxmlformats.org/officeDocument/2006/relationships/hyperlink" Target="https://www.fullpicture.app/item/bcdf8b762bde239f48ca1f42ae604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2023-09-04T12:49:07+02:00</dcterms:created>
  <dcterms:modified xsi:type="dcterms:W3CDTF">2023-09-04T12:49:07+02:00</dcterms:modified>
</cp:coreProperties>
</file>

<file path=docProps/custom.xml><?xml version="1.0" encoding="utf-8"?>
<Properties xmlns="http://schemas.openxmlformats.org/officeDocument/2006/custom-properties" xmlns:vt="http://schemas.openxmlformats.org/officeDocument/2006/docPropsVTypes"/>
</file>