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Introduction to Microeconomics | Economics | Chapter 1 | Part 1 - YouTube</w:t></w:r><w:br/><w:hyperlink r:id="rId7" w:history="1"><w:r><w:rPr><w:color w:val="2980b9"/><w:u w:val="single"/></w:rPr><w:t xml:space="preserve">https://www.youtube.com/watch?v=MMo1Mo9-sT0&list=PLv_Jo3K8g_Do_tps_Jv3_5sfzl4TpXpfS&index=2</w:t></w:r></w:hyperlink></w:p><w:p><w:pPr><w:pStyle w:val="Heading1"/></w:pPr><w:bookmarkStart w:id="2" w:name="_Toc2"/><w:r><w:t>Article summary:</w:t></w:r><w:bookmarkEnd w:id="2"/></w:p><w:p><w:pPr><w:jc w:val="both"/></w:pPr><w:r><w:rPr/><w:t xml:space="preserve">1. The YouTube video titled &quot;Introduction to Microeconomics | Economics | Chapter 1 | Part 1&quot; is part of a series by Rajat Arora, aimed at providing educational content on microeconomics.</w:t></w:r></w:p><w:p><w:pPr><w:jc w:val="both"/></w:pPr><w:r><w:rPr/><w:t xml:space="preserve"></w:t></w:r></w:p><w:p><w:pPr><w:jc w:val="both"/></w:pPr><w:r><w:rPr/><w:t xml:space="preserve">2. The video includes links to Rajat Arora's social media handles such as Instagram, Facebook, Twitter, Linkedin, and Snapchat for further engagement with the audience.</w:t></w:r></w:p><w:p><w:pPr><w:jc w:val="both"/></w:pPr><w:r><w:rPr/><w:t xml:space="preserve"></w:t></w:r></w:p><w:p><w:pPr><w:jc w:val="both"/></w:pPr><w:r><w:rPr/><w:t xml:space="preserve">3. The video also promotes the DeeCee application for Android and iOS users, providing a platform for educational resources and learning materials.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&quot;Introduction to Microeconomics | Economics | Chapter 1 | Part 1&quot; on YouTube seems to be a promotional video for Rajat Arora's educational channels and classes. The video provides links to various social media handles, Telegram channels, and an application for downloading study material. While the video claims to introduce viewers to microeconomics, it primarily focuses on promoting Rajat Arora's teaching services.</w:t></w:r></w:p><w:p><w:pPr><w:jc w:val="both"/></w:pPr><w:r><w:rPr/><w:t xml:space="preserve"></w:t></w:r></w:p><w:p><w:pPr><w:jc w:val="both"/></w:pPr><w:r><w:rPr/><w:t xml:space="preserve">One potential bias in the article is the lack of balanced information. The content is heavily skewed towards promoting Rajat Arora's classes and channels, with little emphasis on providing objective information about microeconomics. This one-sided reporting raises questions about the credibility and reliability of the information presented.</w:t></w:r></w:p><w:p><w:pPr><w:jc w:val="both"/></w:pPr><w:r><w:rPr/><w:t xml:space="preserve"></w:t></w:r></w:p><w:p><w:pPr><w:jc w:val="both"/></w:pPr><w:r><w:rPr/><w:t xml:space="preserve">Moreover, the article contains unsupported claims, such as stating that Rajat Arora has been following his passion for teaching for many years without providing any evidence or context to support this claim. Additionally, there are missing points of consideration related to microeconomics that could have been discussed in the video but were not addressed.</w:t></w:r></w:p><w:p><w:pPr><w:jc w:val="both"/></w:pPr><w:r><w:rPr/><w:t xml:space="preserve"></w:t></w:r></w:p><w:p><w:pPr><w:jc w:val="both"/></w:pPr><w:r><w:rPr/><w:t xml:space="preserve">The article also lacks exploration of counterarguments or alternative perspectives on microeconomics. By failing to present a comprehensive view of the subject matter, the video may mislead viewers and limit their understanding of complex economic concepts.</w:t></w:r></w:p><w:p><w:pPr><w:jc w:val="both"/></w:pPr><w:r><w:rPr/><w:t xml:space="preserve"></w:t></w:r></w:p><w:p><w:pPr><w:jc w:val="both"/></w:pPr><w:r><w:rPr/><w:t xml:space="preserve">Furthermore, the promotional nature of the content raises concerns about partiality and potential conflicts of interest. The heavy focus on promoting Rajat Arora's services suggests that the primary goal of the video is marketing rather than education.</w:t></w:r></w:p><w:p><w:pPr><w:jc w:val="both"/></w:pPr><w:r><w:rPr/><w:t xml:space="preserve"></w:t></w:r></w:p><w:p><w:pPr><w:jc w:val="both"/></w:pPr><w:r><w:rPr/><w:t xml:space="preserve">Overall, this article appears to prioritize promotion over providing valuable educational content on microeconomics. Viewers should approach this video with caution and seek additional sources for a more comprehensive understanding of the subject.</w:t></w:r></w:p><w:p><w:pPr><w:pStyle w:val="Heading1"/></w:pPr><w:bookmarkStart w:id="5" w:name="_Toc5"/><w:r><w:t>Topics for further research:</w:t></w:r><w:bookmarkEnd w:id="5"/></w:p><w:p><w:pPr><w:spacing w:after="0"/><w:numPr><w:ilvl w:val="0"/><w:numId w:val="2"/></w:numPr></w:pPr><w:r><w:rPr/><w:t xml:space="preserve">Critiques of microeconomics theory
</w:t></w:r></w:p><w:p><w:pPr><w:spacing w:after="0"/><w:numPr><w:ilvl w:val="0"/><w:numId w:val="2"/></w:numPr></w:pPr><w:r><w:rPr/><w:t xml:space="preserve">Alternative perspectives on microeconomics
</w:t></w:r></w:p><w:p><w:pPr><w:spacing w:after="0"/><w:numPr><w:ilvl w:val="0"/><w:numId w:val="2"/></w:numPr></w:pPr><w:r><w:rPr/><w:t xml:space="preserve">Microeconomics controversies and debates
</w:t></w:r></w:p><w:p><w:pPr><w:spacing w:after="0"/><w:numPr><w:ilvl w:val="0"/><w:numId w:val="2"/></w:numPr></w:pPr><w:r><w:rPr/><w:t xml:space="preserve">Microeconomics principles and concepts explained
</w:t></w:r></w:p><w:p><w:pPr><w:spacing w:after="0"/><w:numPr><w:ilvl w:val="0"/><w:numId w:val="2"/></w:numPr></w:pPr><w:r><w:rPr/><w:t xml:space="preserve">Microeconomics case studies and real-world applications
</w:t></w:r></w:p><w:p><w:pPr><w:numPr><w:ilvl w:val="0"/><w:numId w:val="2"/></w:numPr></w:pPr><w:r><w:rPr/><w:t xml:space="preserve">Microeconomics textbooks and resources for self-study</w:t></w:r></w:p><w:p><w:pPr><w:pStyle w:val="Heading1"/></w:pPr><w:bookmarkStart w:id="6" w:name="_Toc6"/><w:r><w:t>Report location:</w:t></w:r><w:bookmarkEnd w:id="6"/></w:p><w:p><w:hyperlink r:id="rId8" w:history="1"><w:r><w:rPr><w:color w:val="2980b9"/><w:u w:val="single"/></w:rPr><w:t xml:space="preserve">https://www.fullpicture.app/item/bce5f91beac507e03d29f94ff3ecb8a3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34F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MMo1Mo9-sT0&amp;list=PLv_Jo3K8g_Do_tps_Jv3_5sfzl4TpXpfS&amp;index=2" TargetMode="External"/><Relationship Id="rId8" Type="http://schemas.openxmlformats.org/officeDocument/2006/relationships/hyperlink" Target="https://www.fullpicture.app/item/bce5f91beac507e03d29f94ff3ecb8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2024-07-07T00:53:28+02:00</dcterms:created>
  <dcterms:modified xsi:type="dcterms:W3CDTF">2024-07-07T00:53:28+02:00</dcterms:modified>
</cp:coreProperties>
</file>

<file path=docProps/custom.xml><?xml version="1.0" encoding="utf-8"?>
<Properties xmlns="http://schemas.openxmlformats.org/officeDocument/2006/custom-properties" xmlns:vt="http://schemas.openxmlformats.org/officeDocument/2006/docPropsVTypes"/>
</file>