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Agile: A Learning-Enabled Power and Performance-Efficient Network-on-Chip Design | IEEE Journals &amp; Magazine | IEEE Xplore</w:t>
      </w:r>
      <w:br/>
      <w:hyperlink r:id="rId7" w:history="1">
        <w:r>
          <w:rPr>
            <w:color w:val="2980b9"/>
            <w:u w:val="single"/>
          </w:rPr>
          <w:t xml:space="preserve">https://ieeexplore.ieee.org/abstract/document/9120367/authors</w:t>
        </w:r>
      </w:hyperlink>
    </w:p>
    <w:p>
      <w:pPr>
        <w:pStyle w:val="Heading1"/>
      </w:pPr>
      <w:bookmarkStart w:id="2" w:name="_Toc2"/>
      <w:r>
        <w:t>Article summary:</w:t>
      </w:r>
      <w:bookmarkEnd w:id="2"/>
    </w:p>
    <w:p>
      <w:pPr>
        <w:jc w:val="both"/>
      </w:pPr>
      <w:r>
        <w:rPr/>
        <w:t xml:space="preserve">1. The article proposes a new Network-on-Chip (NoC) design called Agile, which combines power-gating and dynamic voltage and frequency scaling (DVFS) to maximize power savings and improve performance.</w:t>
      </w:r>
    </w:p>
    <w:p>
      <w:pPr>
        <w:jc w:val="both"/>
      </w:pPr>
      <w:r>
        <w:rPr/>
        <w:t xml:space="preserve">2. The proposed design includes several architectural designs and a reinforcement learning (RL) based control policy to mitigate the negative effects of combining power-gating and DVFS.</w:t>
      </w:r>
    </w:p>
    <w:p>
      <w:pPr>
        <w:jc w:val="both"/>
      </w:pPr>
      <w:r>
        <w:rPr/>
        <w:t xml:space="preserve">3. Simulation results show that the proposed design improves overall power savings by up to 58 percent while improving performance up to 11 percent compared to state-of-the-art designs.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two authors from the Department of Electrical and Computer Engineering at George Washington University, making it reliable in terms of its authorship. The article is published in IEEE Xplore, an online platform for scientific research papers, which adds credibility to the article’s content. Furthermore, the article provides detailed information about the proposed NoC design as well as simulation results that support its claims. </w:t>
      </w:r>
    </w:p>
    <w:p>
      <w:pPr>
        <w:jc w:val="both"/>
      </w:pPr>
      <w:r>
        <w:rPr/>
        <w:t xml:space="preserve">However, there are some potential biases in the article that should be noted. For example, the authors do not discuss any potential risks associated with their proposed design or explore any counterarguments against it. Additionally, they do not present both sides of the argument equally; instead they focus solely on promoting their own design without considering other alternatives or approaches. Finally, there is no evidence provided for some of the claims made in the article such as “the ANN-based RL implementation and bypass switch incur nominal area overhead of 5 percent” which could be seen as unsupported or unsubstantiated claims.</w:t>
      </w:r>
    </w:p>
    <w:p>
      <w:pPr>
        <w:pStyle w:val="Heading1"/>
      </w:pPr>
      <w:bookmarkStart w:id="5" w:name="_Toc5"/>
      <w:r>
        <w:t>Topics for further research:</w:t>
      </w:r>
      <w:bookmarkEnd w:id="5"/>
    </w:p>
    <w:p>
      <w:pPr>
        <w:spacing w:after="0"/>
        <w:numPr>
          <w:ilvl w:val="0"/>
          <w:numId w:val="2"/>
        </w:numPr>
      </w:pPr>
      <w:r>
        <w:rPr/>
        <w:t xml:space="preserve">Network-on-Chip design alternatives</w:t>
      </w:r>
    </w:p>
    <w:p>
      <w:pPr>
        <w:spacing w:after="0"/>
        <w:numPr>
          <w:ilvl w:val="0"/>
          <w:numId w:val="2"/>
        </w:numPr>
      </w:pPr>
      <w:r>
        <w:rPr/>
        <w:t xml:space="preserve">Network-on-Chip design risks</w:t>
      </w:r>
    </w:p>
    <w:p>
      <w:pPr>
        <w:spacing w:after="0"/>
        <w:numPr>
          <w:ilvl w:val="0"/>
          <w:numId w:val="2"/>
        </w:numPr>
      </w:pPr>
      <w:r>
        <w:rPr/>
        <w:t xml:space="preserve">Network-on-Chip design counterarguments</w:t>
      </w:r>
    </w:p>
    <w:p>
      <w:pPr>
        <w:spacing w:after="0"/>
        <w:numPr>
          <w:ilvl w:val="0"/>
          <w:numId w:val="2"/>
        </w:numPr>
      </w:pPr>
      <w:r>
        <w:rPr/>
        <w:t xml:space="preserve">Network-on-Chip design comparison</w:t>
      </w:r>
    </w:p>
    <w:p>
      <w:pPr>
        <w:spacing w:after="0"/>
        <w:numPr>
          <w:ilvl w:val="0"/>
          <w:numId w:val="2"/>
        </w:numPr>
      </w:pPr>
      <w:r>
        <w:rPr/>
        <w:t xml:space="preserve">ANN-based RL implementation overhead</w:t>
      </w:r>
    </w:p>
    <w:p>
      <w:pPr>
        <w:numPr>
          <w:ilvl w:val="0"/>
          <w:numId w:val="2"/>
        </w:numPr>
      </w:pPr>
      <w:r>
        <w:rPr/>
        <w:t xml:space="preserve">Network-on-Chip bypass switch overhead</w:t>
      </w:r>
    </w:p>
    <w:p>
      <w:pPr>
        <w:pStyle w:val="Heading1"/>
      </w:pPr>
      <w:bookmarkStart w:id="6" w:name="_Toc6"/>
      <w:r>
        <w:t>Report location:</w:t>
      </w:r>
      <w:bookmarkEnd w:id="6"/>
    </w:p>
    <w:p>
      <w:hyperlink r:id="rId8" w:history="1">
        <w:r>
          <w:rPr>
            <w:color w:val="2980b9"/>
            <w:u w:val="single"/>
          </w:rPr>
          <w:t xml:space="preserve">https://www.fullpicture.app/item/bcec48ff54cb58c57aa889c4cd42fac0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B3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120367/authors" TargetMode="External"/><Relationship Id="rId8" Type="http://schemas.openxmlformats.org/officeDocument/2006/relationships/hyperlink" Target="https://www.fullpicture.app/item/bcec48ff54cb58c57aa889c4cd42fa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2023-03-04T18:16:14+01:00</dcterms:created>
  <dcterms:modified xsi:type="dcterms:W3CDTF">2023-03-04T18:16:14+01:00</dcterms:modified>
</cp:coreProperties>
</file>

<file path=docProps/custom.xml><?xml version="1.0" encoding="utf-8"?>
<Properties xmlns="http://schemas.openxmlformats.org/officeDocument/2006/custom-properties" xmlns:vt="http://schemas.openxmlformats.org/officeDocument/2006/docPropsVTypes"/>
</file>