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社交媒体数据隐私保护建议| IEEE 会议出版物 | IEEE探索</w:t>
      </w:r>
      <w:br/>
      <w:hyperlink r:id="rId7" w:history="1">
        <w:r>
          <w:rPr>
            <w:color w:val="2980b9"/>
            <w:u w:val="single"/>
          </w:rPr>
          <w:t xml:space="preserve">https://ieeexplore.m7h.net/document/9441870</w:t>
        </w:r>
      </w:hyperlink>
    </w:p>
    <w:p>
      <w:pPr>
        <w:pStyle w:val="Heading1"/>
      </w:pPr>
      <w:bookmarkStart w:id="2" w:name="_Toc2"/>
      <w:r>
        <w:t>Article summary:</w:t>
      </w:r>
      <w:bookmarkEnd w:id="2"/>
    </w:p>
    <w:p>
      <w:pPr>
        <w:jc w:val="both"/>
      </w:pPr>
      <w:r>
        <w:rPr/>
        <w:t xml:space="preserve">1. 个性化推荐系统的重要性和隐私问题：文章指出，为了向用户提供个性化服务，推荐系统非常重要。然而，实施个性化推荐系统通常需要收集用户的个人数据，尤其是在线使用情况，这给用户的隐私带来了重大问题。</w:t>
      </w:r>
    </w:p>
    <w:p>
      <w:pPr>
        <w:jc w:val="both"/>
      </w:pPr>
      <w:r>
        <w:rPr/>
        <w:t xml:space="preserve"/>
      </w:r>
    </w:p>
    <w:p>
      <w:pPr>
        <w:jc w:val="both"/>
      </w:pPr>
      <w:r>
        <w:rPr/>
        <w:t xml:space="preserve">2. 隐私保护框架的开发：为了防止敏感信息被推断出推理攻击，开发一个功能性的隐私保护框架至关重要。该框架主要思想是对用户的信息进行屏蔽，并对原始数据进行匿名化处理，以符合数据安全和隐私法规。</w:t>
      </w:r>
    </w:p>
    <w:p>
      <w:pPr>
        <w:jc w:val="both"/>
      </w:pPr>
      <w:r>
        <w:rPr/>
        <w:t xml:space="preserve"/>
      </w:r>
    </w:p>
    <w:p>
      <w:pPr>
        <w:jc w:val="both"/>
      </w:pPr>
      <w:r>
        <w:rPr/>
        <w:t xml:space="preserve">3. 大数据和社交媒体中的隐私保护挑战：文章指出，在大数据时代和社交媒体应用程序等在线服务中，许多用户向特定服务提供商发布有关其在线活动的数据。由于公共数据和私有数据之间存在联系，这些数据很容易受到攻击。因此，在将用户数据发送到信息过滤系统之前，必须采取措施保护隐私数据，并通过偏差处理增强公共数据与私人数据之间的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根据文章的内容，它主要讨论了个性化推荐系统和大数据对用户隐私的影响。然而，由于文章只提供了摘要部分，无法对其潜在偏见及其来源进行详细分析。</w:t>
      </w:r>
    </w:p>
    <w:p>
      <w:pPr>
        <w:jc w:val="both"/>
      </w:pPr>
      <w:r>
        <w:rPr/>
        <w:t xml:space="preserve"/>
      </w:r>
    </w:p>
    <w:p>
      <w:pPr>
        <w:jc w:val="both"/>
      </w:pPr>
      <w:r>
        <w:rPr/>
        <w:t xml:space="preserve">从摘要中可以看出，文章强调了个性化推荐系统的重要性，并指出实施这些系统通常需要收集用户的个人数据。然后，文章提到开发一个功能性的隐私保护框架来防止敏感信息被推断出推理攻击是至关重要的。它还提到使用基于熵的指标来量化隐私泄露，并为个人提供有效的隐私保护。</w:t>
      </w:r>
    </w:p>
    <w:p>
      <w:pPr>
        <w:jc w:val="both"/>
      </w:pPr>
      <w:r>
        <w:rPr/>
        <w:t xml:space="preserve"/>
      </w:r>
    </w:p>
    <w:p>
      <w:pPr>
        <w:jc w:val="both"/>
      </w:pPr>
      <w:r>
        <w:rPr/>
        <w:t xml:space="preserve">然而，由于缺乏完整的文章内容，我们无法确定作者是否注意到可能存在的风险或是否平等地呈现了双方观点。此外，我们也无法评估作者是否提供了足够的证据来支持他们所提出的主张。</w:t>
      </w:r>
    </w:p>
    <w:p>
      <w:pPr>
        <w:jc w:val="both"/>
      </w:pPr>
      <w:r>
        <w:rPr/>
        <w:t xml:space="preserve"/>
      </w:r>
    </w:p>
    <w:p>
      <w:pPr>
        <w:jc w:val="both"/>
      </w:pPr>
      <w:r>
        <w:rPr/>
        <w:t xml:space="preserve">总之，在没有完整文章内容的情况下，我们无法对其潜在偏见及其来源进行详细分析。</w:t>
      </w:r>
    </w:p>
    <w:p>
      <w:pPr>
        <w:pStyle w:val="Heading1"/>
      </w:pPr>
      <w:bookmarkStart w:id="5" w:name="_Toc5"/>
      <w:r>
        <w:t>Topics for further research:</w:t>
      </w:r>
      <w:bookmarkEnd w:id="5"/>
    </w:p>
    <w:p>
      <w:pPr>
        <w:spacing w:after="0"/>
        <w:numPr>
          <w:ilvl w:val="0"/>
          <w:numId w:val="2"/>
        </w:numPr>
      </w:pPr>
      <w:r>
        <w:rPr/>
        <w:t xml:space="preserve">个性化推荐系统的重要性
</w:t>
      </w:r>
    </w:p>
    <w:p>
      <w:pPr>
        <w:spacing w:after="0"/>
        <w:numPr>
          <w:ilvl w:val="0"/>
          <w:numId w:val="2"/>
        </w:numPr>
      </w:pPr>
      <w:r>
        <w:rPr/>
        <w:t xml:space="preserve">收集用户个人数据的必要性
</w:t>
      </w:r>
    </w:p>
    <w:p>
      <w:pPr>
        <w:spacing w:after="0"/>
        <w:numPr>
          <w:ilvl w:val="0"/>
          <w:numId w:val="2"/>
        </w:numPr>
      </w:pPr>
      <w:r>
        <w:rPr/>
        <w:t xml:space="preserve">开发隐私保护框架的重要性
</w:t>
      </w:r>
    </w:p>
    <w:p>
      <w:pPr>
        <w:spacing w:after="0"/>
        <w:numPr>
          <w:ilvl w:val="0"/>
          <w:numId w:val="2"/>
        </w:numPr>
      </w:pPr>
      <w:r>
        <w:rPr/>
        <w:t xml:space="preserve">防止推理攻击和敏感信息泄露
</w:t>
      </w:r>
    </w:p>
    <w:p>
      <w:pPr>
        <w:spacing w:after="0"/>
        <w:numPr>
          <w:ilvl w:val="0"/>
          <w:numId w:val="2"/>
        </w:numPr>
      </w:pPr>
      <w:r>
        <w:rPr/>
        <w:t xml:space="preserve">使用基于熵的指标量化隐私泄露
</w:t>
      </w:r>
    </w:p>
    <w:p>
      <w:pPr>
        <w:numPr>
          <w:ilvl w:val="0"/>
          <w:numId w:val="2"/>
        </w:numPr>
      </w:pPr>
      <w:r>
        <w:rPr/>
        <w:t xml:space="preserve">为个人提供有效的隐私保护</w:t>
      </w:r>
    </w:p>
    <w:p>
      <w:pPr>
        <w:pStyle w:val="Heading1"/>
      </w:pPr>
      <w:bookmarkStart w:id="6" w:name="_Toc6"/>
      <w:r>
        <w:t>Report location:</w:t>
      </w:r>
      <w:bookmarkEnd w:id="6"/>
    </w:p>
    <w:p>
      <w:hyperlink r:id="rId8" w:history="1">
        <w:r>
          <w:rPr>
            <w:color w:val="2980b9"/>
            <w:u w:val="single"/>
          </w:rPr>
          <w:t xml:space="preserve">https://www.fullpicture.app/item/bdbdb4006c5861e1d3fb6b64662cffba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42B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m7h.net/document/9441870" TargetMode="External"/><Relationship Id="rId8" Type="http://schemas.openxmlformats.org/officeDocument/2006/relationships/hyperlink" Target="https://www.fullpicture.app/item/bdbdb4006c5861e1d3fb6b64662cff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2023-12-17T18:11:40+01:00</dcterms:created>
  <dcterms:modified xsi:type="dcterms:W3CDTF">2023-12-17T18:11:40+01:00</dcterms:modified>
</cp:coreProperties>
</file>

<file path=docProps/custom.xml><?xml version="1.0" encoding="utf-8"?>
<Properties xmlns="http://schemas.openxmlformats.org/officeDocument/2006/custom-properties" xmlns:vt="http://schemas.openxmlformats.org/officeDocument/2006/docPropsVTypes"/>
</file>