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Epidemiology of heart failure: the prevalence of heart failure and ventricular dysfunction in older adults over time. A systematic review</w:t>
      </w:r>
      <w:br/>
      <w:hyperlink r:id="rId7" w:history="1">
        <w:r>
          <w:rPr>
            <w:color w:val="2980b9"/>
            <w:u w:val="single"/>
          </w:rPr>
          <w:t xml:space="preserve">https://onlinelibrary.wiley.com/doi/epdf/10.1002/ejhf.483</w:t>
        </w:r>
      </w:hyperlink>
    </w:p>
    <w:p>
      <w:pPr>
        <w:pStyle w:val="Heading1"/>
      </w:pPr>
      <w:bookmarkStart w:id="2" w:name="_Toc2"/>
      <w:r>
        <w:t>Article summary:</w:t>
      </w:r>
      <w:bookmarkEnd w:id="2"/>
    </w:p>
    <w:p>
      <w:pPr>
        <w:jc w:val="both"/>
      </w:pPr>
      <w:r>
        <w:rPr/>
        <w:t xml:space="preserve">1. This systematic review examines the prevalence of heart failure and ventricular dysfunction in older adults over time. </w:t>
      </w:r>
    </w:p>
    <w:p>
      <w:pPr>
        <w:jc w:val="both"/>
      </w:pPr>
      <w:r>
        <w:rPr/>
        <w:t xml:space="preserve">2. It looks at data from various sources, including the American Heart Association, the National Hospital Discharge Survey, and the National Health Statistics Reports. </w:t>
      </w:r>
    </w:p>
    <w:p>
      <w:pPr>
        <w:jc w:val="both"/>
      </w:pPr>
      <w:r>
        <w:rPr/>
        <w:t xml:space="preserve">3. The review found that there has been an increase in the prevalence of heart failure and ventricular dysfunction in older adults over time.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systematic review of existing research on the epidemiology of heart failure and ventricular dysfunction in older adults over time. The authors have used data from multiple sources, including the American Heart Association, the National Hospital Discharge Survey, and the National Health Statistics Reports to draw their conclusions. The article is well-structured and provides a comprehensive overview of existing research on this topic. </w:t>
      </w:r>
    </w:p>
    <w:p>
      <w:pPr>
        <w:jc w:val="both"/>
      </w:pPr>
      <w:r>
        <w:rPr/>
        <w:t xml:space="preserve">The article does not appear to be biased or one-sided; it presents both sides of the argument fairly and objectively. All claims are supported by evidence from reliable sources such as peer-reviewed journals and official reports from government agencies. There are no unsupported claims or missing points of consideration in this article. </w:t>
      </w:r>
    </w:p>
    <w:p>
      <w:pPr>
        <w:jc w:val="both"/>
      </w:pPr>
      <w:r>
        <w:rPr/>
        <w:t xml:space="preserve">The article does not contain any promotional content or partiality towards any particular viewpoint; it simply presents an objective overview of existing research on this topic. Possible risks associated with heart failure are noted throughout the article, providing readers with a balanced view of this condition. </w:t>
      </w:r>
    </w:p>
    <w:p>
      <w:pPr>
        <w:jc w:val="both"/>
      </w:pPr>
      <w:r>
        <w:rPr/>
        <w:t xml:space="preserve">In conclusion, this article is trustworthy and reliable; it provides an unbiased overview of existing research on heart failure and ventricular dysfunction in older adults over time without any promotional content or partiality towards any particular viewpoint.</w:t>
      </w:r>
    </w:p>
    <w:p>
      <w:pPr>
        <w:pStyle w:val="Heading1"/>
      </w:pPr>
      <w:bookmarkStart w:id="5" w:name="_Toc5"/>
      <w:r>
        <w:t>Topics for further research:</w:t>
      </w:r>
      <w:bookmarkEnd w:id="5"/>
    </w:p>
    <w:p>
      <w:pPr>
        <w:spacing w:after="0"/>
        <w:numPr>
          <w:ilvl w:val="0"/>
          <w:numId w:val="2"/>
        </w:numPr>
      </w:pPr>
      <w:r>
        <w:rPr/>
        <w:t xml:space="preserve">Risk factors for heart failure in older adults</w:t>
      </w:r>
    </w:p>
    <w:p>
      <w:pPr>
        <w:spacing w:after="0"/>
        <w:numPr>
          <w:ilvl w:val="0"/>
          <w:numId w:val="2"/>
        </w:numPr>
      </w:pPr>
      <w:r>
        <w:rPr/>
        <w:t xml:space="preserve">Prevalence of heart failure in the elderly</w:t>
      </w:r>
    </w:p>
    <w:p>
      <w:pPr>
        <w:spacing w:after="0"/>
        <w:numPr>
          <w:ilvl w:val="0"/>
          <w:numId w:val="2"/>
        </w:numPr>
      </w:pPr>
      <w:r>
        <w:rPr/>
        <w:t xml:space="preserve">Treatment options for heart failure in the elderly</w:t>
      </w:r>
    </w:p>
    <w:p>
      <w:pPr>
        <w:spacing w:after="0"/>
        <w:numPr>
          <w:ilvl w:val="0"/>
          <w:numId w:val="2"/>
        </w:numPr>
      </w:pPr>
      <w:r>
        <w:rPr/>
        <w:t xml:space="preserve">Quality of life in elderly heart failure patients</w:t>
      </w:r>
    </w:p>
    <w:p>
      <w:pPr>
        <w:spacing w:after="0"/>
        <w:numPr>
          <w:ilvl w:val="0"/>
          <w:numId w:val="2"/>
        </w:numPr>
      </w:pPr>
      <w:r>
        <w:rPr/>
        <w:t xml:space="preserve">Impact of heart failure on mortality in the elderly</w:t>
      </w:r>
    </w:p>
    <w:p>
      <w:pPr>
        <w:numPr>
          <w:ilvl w:val="0"/>
          <w:numId w:val="2"/>
        </w:numPr>
      </w:pPr>
      <w:r>
        <w:rPr/>
        <w:t xml:space="preserve">Long-term outcomes of heart failure in the elderly</w:t>
      </w:r>
    </w:p>
    <w:p>
      <w:pPr>
        <w:pStyle w:val="Heading1"/>
      </w:pPr>
      <w:bookmarkStart w:id="6" w:name="_Toc6"/>
      <w:r>
        <w:t>Report location:</w:t>
      </w:r>
      <w:bookmarkEnd w:id="6"/>
    </w:p>
    <w:p>
      <w:hyperlink r:id="rId8" w:history="1">
        <w:r>
          <w:rPr>
            <w:color w:val="2980b9"/>
            <w:u w:val="single"/>
          </w:rPr>
          <w:t xml:space="preserve">https://www.fullpicture.app/item/bdd3cceaeabbd6e7874d665a75543e11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0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ejhf.483" TargetMode="External"/><Relationship Id="rId8" Type="http://schemas.openxmlformats.org/officeDocument/2006/relationships/hyperlink" Target="https://www.fullpicture.app/item/bdd3cceaeabbd6e7874d665a75543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2023-02-26T20:13:26+01:00</dcterms:created>
  <dcterms:modified xsi:type="dcterms:W3CDTF">2023-02-26T20:13:26+01:00</dcterms:modified>
</cp:coreProperties>
</file>

<file path=docProps/custom.xml><?xml version="1.0" encoding="utf-8"?>
<Properties xmlns="http://schemas.openxmlformats.org/officeDocument/2006/custom-properties" xmlns:vt="http://schemas.openxmlformats.org/officeDocument/2006/docPropsVTypes"/>
</file>