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Alloy Definition and Examples in Chemistry</w:t>
      </w:r>
      <w:br/>
      <w:hyperlink r:id="rId7" w:history="1">
        <w:r>
          <w:rPr>
            <w:color w:val="2980b9"/>
            <w:u w:val="single"/>
          </w:rPr>
          <w:t xml:space="preserve">https://www.thoughtco.com/alloy-definition-examples-and-uses-606371</w:t>
        </w:r>
      </w:hyperlink>
    </w:p>
    <w:p>
      <w:pPr>
        <w:pStyle w:val="Heading1"/>
      </w:pPr>
      <w:bookmarkStart w:id="2" w:name="_Toc2"/>
      <w:r>
        <w:t>Article summary:</w:t>
      </w:r>
      <w:bookmarkEnd w:id="2"/>
    </w:p>
    <w:p>
      <w:pPr>
        <w:jc w:val="both"/>
      </w:pPr>
      <w:r>
        <w:rPr/>
        <w:t xml:space="preserve">1. Stopa to substancja wykonana z topienia dwóch lub więcej elementów, przynajmniej jeden z nich metal.</w:t>
      </w:r>
    </w:p>
    <w:p>
      <w:pPr>
        <w:jc w:val="both"/>
      </w:pPr>
      <w:r>
        <w:rPr/>
        <w:t xml:space="preserve">2. Przykłady stopów obejmują stal nierdzewną, mosiądz, brąz, białe złoto, 14k złoto i srebro sterlingowe.</w:t>
      </w:r>
    </w:p>
    <w:p>
      <w:pPr>
        <w:jc w:val="both"/>
      </w:pPr>
      <w:r>
        <w:rPr/>
        <w:t xml:space="preserve">3. Stopy są używane ze względu na ich lepsze właściwości chemiczne i fizyczne niż czysty element składowy.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w sposób profesjonalny i precyzyjny, dostarczając informacji na temat definicji stopu oraz przykładów i zastosowań tego materiału. Autor odwołuje się do źródeł historycznych i technicznych, aby udowodnić swoje twierdzenia. Artykuł jest napisany bez uprzedzeń lub stronniczości. Autor dostarcza również informacji o możliwych zagrożeniach związanych ze stosowaniem stopów oraz o tym, jak mogą one być stosowane w celach leczniczych lub dekoracyjnych.</w:t>
      </w:r>
    </w:p>
    <w:p>
      <w:pPr>
        <w:jc w:val="both"/>
      </w:pPr>
      <w:r>
        <w:rPr/>
        <w:t xml:space="preserve">Jednak autor nie omawia potencjalnych kontrargumentów ani nie dostarcza dowodów na poparcie swoich twierdzeń. Ponadto artykuł nie uwzględnia innych rodzajów stopów ani ich potencjalnego zastosowania w innych dziedzinach takich jak elektronika czy budownictwo.</w:t>
      </w:r>
    </w:p>
    <w:p>
      <w:pPr>
        <w:pStyle w:val="Heading1"/>
      </w:pPr>
      <w:bookmarkStart w:id="5" w:name="_Toc5"/>
      <w:r>
        <w:t>Topics for further research:</w:t>
      </w:r>
      <w:bookmarkEnd w:id="5"/>
    </w:p>
    <w:p>
      <w:pPr>
        <w:spacing w:after="0"/>
        <w:numPr>
          <w:ilvl w:val="0"/>
          <w:numId w:val="2"/>
        </w:numPr>
      </w:pPr>
      <w:r>
        <w:rPr/>
        <w:t xml:space="preserve">Stop elektroniczny</w:t>
      </w:r>
    </w:p>
    <w:p>
      <w:pPr>
        <w:spacing w:after="0"/>
        <w:numPr>
          <w:ilvl w:val="0"/>
          <w:numId w:val="2"/>
        </w:numPr>
      </w:pPr>
      <w:r>
        <w:rPr/>
        <w:t xml:space="preserve">Stop budowlany</w:t>
      </w:r>
    </w:p>
    <w:p>
      <w:pPr>
        <w:spacing w:after="0"/>
        <w:numPr>
          <w:ilvl w:val="0"/>
          <w:numId w:val="2"/>
        </w:numPr>
      </w:pPr>
      <w:r>
        <w:rPr/>
        <w:t xml:space="preserve">Zastosowanie stopu w medycynie</w:t>
      </w:r>
    </w:p>
    <w:p>
      <w:pPr>
        <w:spacing w:after="0"/>
        <w:numPr>
          <w:ilvl w:val="0"/>
          <w:numId w:val="2"/>
        </w:numPr>
      </w:pPr>
      <w:r>
        <w:rPr/>
        <w:t xml:space="preserve">Kontrargumenty dotyczące stosowania stopów</w:t>
      </w:r>
    </w:p>
    <w:p>
      <w:pPr>
        <w:spacing w:after="0"/>
        <w:numPr>
          <w:ilvl w:val="0"/>
          <w:numId w:val="2"/>
        </w:numPr>
      </w:pPr>
      <w:r>
        <w:rPr/>
        <w:t xml:space="preserve">Zalety stosowania stopów</w:t>
      </w:r>
    </w:p>
    <w:p>
      <w:pPr>
        <w:numPr>
          <w:ilvl w:val="0"/>
          <w:numId w:val="2"/>
        </w:numPr>
      </w:pPr>
      <w:r>
        <w:rPr/>
        <w:t xml:space="preserve">Rodzaje stopów i ich właściwości</w:t>
      </w:r>
    </w:p>
    <w:p>
      <w:pPr>
        <w:pStyle w:val="Heading1"/>
      </w:pPr>
      <w:bookmarkStart w:id="6" w:name="_Toc6"/>
      <w:r>
        <w:t>Report location:</w:t>
      </w:r>
      <w:bookmarkEnd w:id="6"/>
    </w:p>
    <w:p>
      <w:hyperlink r:id="rId8" w:history="1">
        <w:r>
          <w:rPr>
            <w:color w:val="2980b9"/>
            <w:u w:val="single"/>
          </w:rPr>
          <w:t xml:space="preserve">https://www.fullpicture.app/item/be103b1f179ec932e21cc39f2a1eb075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A3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oughtco.com/alloy-definition-examples-and-uses-606371" TargetMode="External"/><Relationship Id="rId8" Type="http://schemas.openxmlformats.org/officeDocument/2006/relationships/hyperlink" Target="https://www.fullpicture.app/item/be103b1f179ec932e21cc39f2a1eb0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2023-02-27T21:32:39+01:00</dcterms:created>
  <dcterms:modified xsi:type="dcterms:W3CDTF">2023-02-27T21:32:39+01:00</dcterms:modified>
</cp:coreProperties>
</file>

<file path=docProps/custom.xml><?xml version="1.0" encoding="utf-8"?>
<Properties xmlns="http://schemas.openxmlformats.org/officeDocument/2006/custom-properties" xmlns:vt="http://schemas.openxmlformats.org/officeDocument/2006/docPropsVTypes"/>
</file>