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Vulnerabler Narzissmus: Anzeichen + Ursachen | BRIGITTE.de</w:t>
      </w:r>
      <w:br/>
      <w:hyperlink r:id="rId7" w:history="1">
        <w:r>
          <w:rPr>
            <w:color w:val="2980b9"/>
            <w:u w:val="single"/>
          </w:rPr>
          <w:t xml:space="preserve">https://www.brigitte.de/liebe/vulnerabler-narzissmus--anzeichen---ursachen-13555686.html</w:t>
        </w:r>
      </w:hyperlink>
    </w:p>
    <w:p>
      <w:pPr>
        <w:pStyle w:val="Heading1"/>
      </w:pPr>
      <w:bookmarkStart w:id="2" w:name="_Toc2"/>
      <w:r>
        <w:t>Article summary:</w:t>
      </w:r>
      <w:bookmarkEnd w:id="2"/>
    </w:p>
    <w:p>
      <w:pPr>
        <w:jc w:val="both"/>
      </w:pPr>
      <w:r>
        <w:rPr/>
        <w:t xml:space="preserve">1. Vulnerabler Narzissmus ist ein Subtyp des Narzissmus, der sich durch introvertiertes Verhalten, Überempfindlichkeit auf Ablehnung und Manipulationstendenzen auszeichnet.</w:t>
      </w:r>
    </w:p>
    <w:p>
      <w:pPr>
        <w:jc w:val="both"/>
      </w:pPr>
      <w:r>
        <w:rPr/>
        <w:t xml:space="preserve">2. Anzeichen für vulnerablen Narzissmus sind u.a. das Bedürfnis nach ständigem Lob, Schwierigkeiten beim Umgang mit Kritik und Kontrollverhalten.</w:t>
      </w:r>
    </w:p>
    <w:p>
      <w:pPr>
        <w:jc w:val="both"/>
      </w:pPr>
      <w:r>
        <w:rPr/>
        <w:t xml:space="preserve">3. Ursachen für vulnerablen Narzissmus können traumatische Kindheitserlebnisse, dysfunktionale Familienstrukturen und Anomalien im Gehirn sein. Der Umgang mit vulnerablen Narzissten erfordert klare Grenzen, emotionale Distanz und ggf. therapeutische Unterstützung.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über vulnerablen Narzissmus auf BRIGITTE.de bietet eine umfassende Darstellung der Merkmale, Anzeichen und Ursachen dieser Form des Narzissmus. Es wird erklärt, dass vulnerable Narzissten introvertiert, unsicher und ängstlich sind und oft Schwierigkeiten haben, gesunde Beziehungen aufzubauen. Der Artikel beschreibt auch die Unterschiede zwischen grandiosem und vulnerablem Narzissmus sowie mögliche Ursachen wie dysfunktionale Familien und Anomalien im Gehirn.</w:t>
      </w:r>
    </w:p>
    <w:p>
      <w:pPr>
        <w:jc w:val="both"/>
      </w:pPr>
      <w:r>
        <w:rPr/>
        <w:t xml:space="preserve"/>
      </w:r>
    </w:p>
    <w:p>
      <w:pPr>
        <w:jc w:val="both"/>
      </w:pPr>
      <w:r>
        <w:rPr/>
        <w:t xml:space="preserve">Eine kritische Analyse des Artikels zeigt jedoch einige potenzielle Probleme. Zum einen könnte der Artikel einseitig sein, da er hauptsächlich die negativen Aspekte von vulnerablen Narzissten hervorhebt, ohne mögliche positive Eigenschaften oder Wege zur Heilung zu erwähnen. Dies könnte zu einem stigmatisierenden Bild von Menschen mit narzisstischen Tendenzen führen.</w:t>
      </w:r>
    </w:p>
    <w:p>
      <w:pPr>
        <w:jc w:val="both"/>
      </w:pPr>
      <w:r>
        <w:rPr/>
        <w:t xml:space="preserve"/>
      </w:r>
    </w:p>
    <w:p>
      <w:pPr>
        <w:jc w:val="both"/>
      </w:pPr>
      <w:r>
        <w:rPr/>
        <w:t xml:space="preserve">Darüber hinaus fehlen im Artikel möglicherweise ausreichende Beweise für einige der aufgestellten Behauptungen. Zum Beispiel wird behauptet, dass vulnerable Narzissten überempfindlich auf Ablehnung reagieren und Schwierigkeiten haben, Kritik anzunehmen. Es wäre hilfreich gewesen, Studien oder Forschungsergebnisse anzuführen, um diese Aussagen zu untermauern.</w:t>
      </w:r>
    </w:p>
    <w:p>
      <w:pPr>
        <w:jc w:val="both"/>
      </w:pPr>
      <w:r>
        <w:rPr/>
        <w:t xml:space="preserve"/>
      </w:r>
    </w:p>
    <w:p>
      <w:pPr>
        <w:jc w:val="both"/>
      </w:pPr>
      <w:r>
        <w:rPr/>
        <w:t xml:space="preserve">Ein weiterer Punkt ist die Betonung der Therapie als Lösung für den Umgang mit vulnerablen Narzissten. Obwohl dies sicherlich eine wichtige Option ist, hätte es auch sinnvoll sein können, alternative Ansätze oder Selbsthilfestrategien zu erwähnen.</w:t>
      </w:r>
    </w:p>
    <w:p>
      <w:pPr>
        <w:jc w:val="both"/>
      </w:pPr>
      <w:r>
        <w:rPr/>
        <w:t xml:space="preserve"/>
      </w:r>
    </w:p>
    <w:p>
      <w:pPr>
        <w:jc w:val="both"/>
      </w:pPr>
      <w:r>
        <w:rPr/>
        <w:t xml:space="preserve">Insgesamt scheint der Artikel gut recherchiert zu sein und bietet einen informativen Überblick über das Thema vulnerabler Narzissmus. Dennoch könnten eine ausgewogenere Darstellung der Thematik sowie eine kritischere Betrachtung der vorgestellten Informationen dazu beitragen, ein vollständigeres Bild zu zeichnen.</w:t>
      </w:r>
    </w:p>
    <w:p>
      <w:pPr>
        <w:pStyle w:val="Heading1"/>
      </w:pPr>
      <w:bookmarkStart w:id="5" w:name="_Toc5"/>
      <w:r>
        <w:t>Topics for further research:</w:t>
      </w:r>
      <w:bookmarkEnd w:id="5"/>
    </w:p>
    <w:p>
      <w:pPr>
        <w:spacing w:after="0"/>
        <w:numPr>
          <w:ilvl w:val="0"/>
          <w:numId w:val="2"/>
        </w:numPr>
      </w:pPr>
      <w:r>
        <w:rPr/>
        <w:t xml:space="preserve">Positive Eigenschaften von vulnerablen Narzissten
</w:t>
      </w:r>
    </w:p>
    <w:p>
      <w:pPr>
        <w:spacing w:after="0"/>
        <w:numPr>
          <w:ilvl w:val="0"/>
          <w:numId w:val="2"/>
        </w:numPr>
      </w:pPr>
      <w:r>
        <w:rPr/>
        <w:t xml:space="preserve">Wege zur Heilung von vulnerablen Narzissten
</w:t>
      </w:r>
    </w:p>
    <w:p>
      <w:pPr>
        <w:spacing w:after="0"/>
        <w:numPr>
          <w:ilvl w:val="0"/>
          <w:numId w:val="2"/>
        </w:numPr>
      </w:pPr>
      <w:r>
        <w:rPr/>
        <w:t xml:space="preserve">Studien über die Empfindlichkeit von vulnerablen Narzissten gegenüber Ablehnung
</w:t>
      </w:r>
    </w:p>
    <w:p>
      <w:pPr>
        <w:spacing w:after="0"/>
        <w:numPr>
          <w:ilvl w:val="0"/>
          <w:numId w:val="2"/>
        </w:numPr>
      </w:pPr>
      <w:r>
        <w:rPr/>
        <w:t xml:space="preserve">Alternative Ansätze zur Therapie für vulnerablen Narzissmus
</w:t>
      </w:r>
    </w:p>
    <w:p>
      <w:pPr>
        <w:spacing w:after="0"/>
        <w:numPr>
          <w:ilvl w:val="0"/>
          <w:numId w:val="2"/>
        </w:numPr>
      </w:pPr>
      <w:r>
        <w:rPr/>
        <w:t xml:space="preserve">Selbsthilfestrategien für Menschen mit narzisstischen Tendenzen
</w:t>
      </w:r>
    </w:p>
    <w:p>
      <w:pPr>
        <w:numPr>
          <w:ilvl w:val="0"/>
          <w:numId w:val="2"/>
        </w:numPr>
      </w:pPr>
      <w:r>
        <w:rPr/>
        <w:t xml:space="preserve">Kritische Betrachtung von Informationen über vulnerablen Narzissmus</w:t>
      </w:r>
    </w:p>
    <w:p>
      <w:pPr>
        <w:pStyle w:val="Heading1"/>
      </w:pPr>
      <w:bookmarkStart w:id="6" w:name="_Toc6"/>
      <w:r>
        <w:t>Report location:</w:t>
      </w:r>
      <w:bookmarkEnd w:id="6"/>
    </w:p>
    <w:p>
      <w:hyperlink r:id="rId8" w:history="1">
        <w:r>
          <w:rPr>
            <w:color w:val="2980b9"/>
            <w:u w:val="single"/>
          </w:rPr>
          <w:t xml:space="preserve">https://www.fullpicture.app/item/be1c8188f9f91d07fd65ba84ac9206c4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F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gitte.de/liebe/vulnerabler-narzissmus--anzeichen---ursachen-13555686.html" TargetMode="External"/><Relationship Id="rId8" Type="http://schemas.openxmlformats.org/officeDocument/2006/relationships/hyperlink" Target="https://www.fullpicture.app/item/be1c8188f9f91d07fd65ba84ac920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2024-07-08T08:11:46+02:00</dcterms:created>
  <dcterms:modified xsi:type="dcterms:W3CDTF">2024-07-08T08:11:46+02:00</dcterms:modified>
</cp:coreProperties>
</file>

<file path=docProps/custom.xml><?xml version="1.0" encoding="utf-8"?>
<Properties xmlns="http://schemas.openxmlformats.org/officeDocument/2006/custom-properties" xmlns:vt="http://schemas.openxmlformats.org/officeDocument/2006/docPropsVTypes"/>
</file>