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Craft Beer Northampton | The Beer Garage | England</w:t>
      </w:r>
      <w:br/>
      <w:hyperlink r:id="rId7" w:history="1">
        <w:r>
          <w:rPr>
            <w:color w:val="2980b9"/>
            <w:u w:val="single"/>
          </w:rPr>
          <w:t xml:space="preserve">https://www.thebeergarage.co.uk/</w:t>
        </w:r>
      </w:hyperlink>
    </w:p>
    <w:p>
      <w:pPr>
        <w:pStyle w:val="Heading1"/>
      </w:pPr>
      <w:bookmarkStart w:id="2" w:name="_Toc2"/>
      <w:r>
        <w:t>Article summary:</w:t>
      </w:r>
      <w:bookmarkEnd w:id="2"/>
    </w:p>
    <w:p>
      <w:pPr>
        <w:jc w:val="both"/>
      </w:pPr>
      <w:r>
        <w:rPr/>
        <w:t xml:space="preserve">1. The Beer Garage in Northampton, England offers free UK delivery over £60 and free local delivery in Northants &amp; MK.</w:t>
      </w:r>
    </w:p>
    <w:p>
      <w:pPr>
        <w:jc w:val="both"/>
      </w:pPr>
      <w:r>
        <w:rPr/>
        <w:t xml:space="preserve">2. Customers can shop for beer by style or brewery, purchase gifts or spirits, and join the Beer Club for exclusive deals.</w:t>
      </w:r>
    </w:p>
    <w:p>
      <w:pPr>
        <w:jc w:val="both"/>
      </w:pPr>
      <w:r>
        <w:rPr/>
        <w:t xml:space="preserve">3. The Beer Garage is run by beer-obsessed people who personally test every beer and hand-deliver orders to ensure customer satisfaction. They have received high ratings and positive reviews on social media.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作为一篇关于英国北安普顿地区精酿啤酒的文章，该文提供了一些有用的信息和链接，包括购买啤酒的方式、啤酒种类和品牌、送货服务等。然而，该文也存在一些潜在的偏见和问题。</w:t>
      </w:r>
    </w:p>
    <w:p>
      <w:pPr>
        <w:jc w:val="both"/>
      </w:pPr>
      <w:r>
        <w:rPr/>
        <w:t xml:space="preserve"/>
      </w:r>
    </w:p>
    <w:p>
      <w:pPr>
        <w:jc w:val="both"/>
      </w:pPr>
      <w:r>
        <w:rPr/>
        <w:t xml:space="preserve">首先，该文可能存在宣传内容。虽然这是一个商业网站，但文章似乎过于强调了其自身的优势和特点，并没有提供足够客观的信息来帮助读者做出决策。例如，在“OUR STORY”部分中，作者声称他们亲自测试每种啤酒，并手动递送订单以确保质量。然而，这些声明并没有得到证实或支持。</w:t>
      </w:r>
    </w:p>
    <w:p>
      <w:pPr>
        <w:jc w:val="both"/>
      </w:pPr>
      <w:r>
        <w:rPr/>
        <w:t xml:space="preserve"/>
      </w:r>
    </w:p>
    <w:p>
      <w:pPr>
        <w:jc w:val="both"/>
      </w:pPr>
      <w:r>
        <w:rPr/>
        <w:t xml:space="preserve">其次，该文可能存在片面报道。虽然文章提供了一些最新到货的啤酒品种和价格，但它并没有提供足够多样化或全面性的信息来代表整个北安普顿地区精酿啤酒市场。此外，在“MIXED PACKS”部分中，作者声称无论你喜欢什么样的啤酒都可以找到适合你的产品。然而，在没有更多详细信息或推荐下，这个主张显得过于笼统。</w:t>
      </w:r>
    </w:p>
    <w:p>
      <w:pPr>
        <w:jc w:val="both"/>
      </w:pPr>
      <w:r>
        <w:rPr/>
        <w:t xml:space="preserve"/>
      </w:r>
    </w:p>
    <w:p>
      <w:pPr>
        <w:jc w:val="both"/>
      </w:pPr>
      <w:r>
        <w:rPr/>
        <w:t xml:space="preserve">第三，该文可能存在缺失考虑点。尽管文章提供了免费本地送货服务和英国境内60英镑以上订单免费送货服务（不包括苏格兰高地和北爱尔兰），但它并没有涉及其他重要方面如退款政策、客户支持等。</w:t>
      </w:r>
    </w:p>
    <w:p>
      <w:pPr>
        <w:jc w:val="both"/>
      </w:pPr>
      <w:r>
        <w:rPr/>
        <w:t xml:space="preserve"/>
      </w:r>
    </w:p>
    <w:p>
      <w:pPr>
        <w:jc w:val="both"/>
      </w:pPr>
      <w:r>
        <w:rPr/>
        <w:t xml:space="preserve">最后，该文可能存在偏袒行为。尽管作者声称他们是“beer-obsessed people”，但他们是否真正代表了整个北安普顿地区精酿啤酒市场还有待考察。此外，在“PERKS”部分中，作者承诺会给予消费者额外福利（如促销活动、礼品等），但这些福利是否真正有价值还需要进一步评估。</w:t>
      </w:r>
    </w:p>
    <w:p>
      <w:pPr>
        <w:jc w:val="both"/>
      </w:pPr>
      <w:r>
        <w:rPr/>
        <w:t xml:space="preserve"/>
      </w:r>
    </w:p>
    <w:p>
      <w:pPr>
        <w:jc w:val="both"/>
      </w:pPr>
      <w:r>
        <w:rPr/>
        <w:t xml:space="preserve">总之，在阅读此类商业文章时应保持警惕，并注意其中可能存在的潜在偏见、片面报道、缺失考虑点等问题。</w:t>
      </w:r>
    </w:p>
    <w:p>
      <w:pPr>
        <w:pStyle w:val="Heading1"/>
      </w:pPr>
      <w:bookmarkStart w:id="5" w:name="_Toc5"/>
      <w:r>
        <w:t>Topics for further research:</w:t>
      </w:r>
      <w:bookmarkEnd w:id="5"/>
    </w:p>
    <w:p>
      <w:pPr>
        <w:spacing w:after="0"/>
        <w:numPr>
          <w:ilvl w:val="0"/>
          <w:numId w:val="2"/>
        </w:numPr>
      </w:pPr>
      <w:r>
        <w:rPr/>
        <w:t xml:space="preserve">Other local craft beer options in Northamptonshire
</w:t>
      </w:r>
    </w:p>
    <w:p>
      <w:pPr>
        <w:spacing w:after="0"/>
        <w:numPr>
          <w:ilvl w:val="0"/>
          <w:numId w:val="2"/>
        </w:numPr>
      </w:pPr>
      <w:r>
        <w:rPr/>
        <w:t xml:space="preserve">Refund policy and customer support
</w:t>
      </w:r>
    </w:p>
    <w:p>
      <w:pPr>
        <w:spacing w:after="0"/>
        <w:numPr>
          <w:ilvl w:val="0"/>
          <w:numId w:val="2"/>
        </w:numPr>
      </w:pPr>
      <w:r>
        <w:rPr/>
        <w:t xml:space="preserve">Comparison with other craft beer delivery services
</w:t>
      </w:r>
    </w:p>
    <w:p>
      <w:pPr>
        <w:spacing w:after="0"/>
        <w:numPr>
          <w:ilvl w:val="0"/>
          <w:numId w:val="2"/>
        </w:numPr>
      </w:pPr>
      <w:r>
        <w:rPr/>
        <w:t xml:space="preserve">Reviews and ratings from other customers
</w:t>
      </w:r>
    </w:p>
    <w:p>
      <w:pPr>
        <w:spacing w:after="0"/>
        <w:numPr>
          <w:ilvl w:val="0"/>
          <w:numId w:val="2"/>
        </w:numPr>
      </w:pPr>
      <w:r>
        <w:rPr/>
        <w:t xml:space="preserve">Sustainability and ethical practices of the brewery
</w:t>
      </w:r>
    </w:p>
    <w:p>
      <w:pPr>
        <w:numPr>
          <w:ilvl w:val="0"/>
          <w:numId w:val="2"/>
        </w:numPr>
      </w:pPr>
      <w:r>
        <w:rPr/>
        <w:t xml:space="preserve">Availability of international craft beer options</w:t>
      </w:r>
    </w:p>
    <w:p>
      <w:pPr>
        <w:pStyle w:val="Heading1"/>
      </w:pPr>
      <w:bookmarkStart w:id="6" w:name="_Toc6"/>
      <w:r>
        <w:t>Report location:</w:t>
      </w:r>
      <w:bookmarkEnd w:id="6"/>
    </w:p>
    <w:p>
      <w:hyperlink r:id="rId8" w:history="1">
        <w:r>
          <w:rPr>
            <w:color w:val="2980b9"/>
            <w:u w:val="single"/>
          </w:rPr>
          <w:t xml:space="preserve">https://www.fullpicture.app/item/be2094459ad150da5941137afc3fb417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9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eergarage.co.uk/" TargetMode="External"/><Relationship Id="rId8" Type="http://schemas.openxmlformats.org/officeDocument/2006/relationships/hyperlink" Target="https://www.fullpicture.app/item/be2094459ad150da5941137afc3fb4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2023-12-26T21:50:01+01:00</dcterms:created>
  <dcterms:modified xsi:type="dcterms:W3CDTF">2023-12-26T21:50:01+01:00</dcterms:modified>
</cp:coreProperties>
</file>

<file path=docProps/custom.xml><?xml version="1.0" encoding="utf-8"?>
<Properties xmlns="http://schemas.openxmlformats.org/officeDocument/2006/custom-properties" xmlns:vt="http://schemas.openxmlformats.org/officeDocument/2006/docPropsVTypes"/>
</file>