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environmentally tolerant, highly stable, cellulose nanofiber-reinforced, conductive hydrogel multifunctional sensor - ScienceDirect</w:t>
      </w:r>
      <w:br/>
      <w:hyperlink r:id="rId7" w:history="1">
        <w:r>
          <w:rPr>
            <w:color w:val="2980b9"/>
            <w:u w:val="single"/>
          </w:rPr>
          <w:t xml:space="preserve">https://www.sciencedirect.com/science/article/pii/S0144861722001035?via%3Dihub=</w:t>
        </w:r>
      </w:hyperlink>
    </w:p>
    <w:p>
      <w:pPr>
        <w:pStyle w:val="Heading1"/>
      </w:pPr>
      <w:bookmarkStart w:id="2" w:name="_Toc2"/>
      <w:r>
        <w:t>Article summary:</w:t>
      </w:r>
      <w:bookmarkEnd w:id="2"/>
    </w:p>
    <w:p>
      <w:pPr>
        <w:jc w:val="both"/>
      </w:pPr>
      <w:r>
        <w:rPr/>
        <w:t xml:space="preserve">1. 三维交联水凝胶是一种具有多功能传感器应用潜力的新兴材料，但其机械性能较弱，限制了其实际应用。</w:t>
      </w:r>
    </w:p>
    <w:p>
      <w:pPr>
        <w:jc w:val="both"/>
      </w:pPr>
      <w:r>
        <w:rPr/>
        <w:t xml:space="preserve">2. 添加纳米材料，如纤维素纳米纤维（CNFs），可以有效提高水凝胶的机械强度。</w:t>
      </w:r>
    </w:p>
    <w:p>
      <w:pPr>
        <w:jc w:val="both"/>
      </w:pPr>
      <w:r>
        <w:rPr/>
        <w:t xml:space="preserve">3. 长期储存时，水凝胶在常温或低温下会失去原有的性能，因此需要开发具有抗冻和长期稳定性的多功能水凝胶。</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潜在偏见及其来源：文章没有明确提到作者的潜在偏见或利益冲突。然而，由于该文章是在ScienceDirect上发表的，这是一个商业出版社，可能存在商业利益和出版压力，这可能会影响作者的观点和报道方式。</w:t>
      </w:r>
    </w:p>
    <w:p>
      <w:pPr>
        <w:jc w:val="both"/>
      </w:pPr>
      <w:r>
        <w:rPr/>
        <w:t xml:space="preserve"/>
      </w:r>
    </w:p>
    <w:p>
      <w:pPr>
        <w:jc w:val="both"/>
      </w:pPr>
      <w:r>
        <w:rPr/>
        <w:t xml:space="preserve">2. 片面报道：文章主要关注了纳米纤维增强导电水凝胶多功能传感器的优点和应用前景，但并未充分讨论其局限性和潜在风险。例如，文章没有提及纳米纤维增强材料对环境的潜在影响、生物相容性问题以及可能存在的毒性或过敏反应。</w:t>
      </w:r>
    </w:p>
    <w:p>
      <w:pPr>
        <w:jc w:val="both"/>
      </w:pPr>
      <w:r>
        <w:rPr/>
        <w:t xml:space="preserve"/>
      </w:r>
    </w:p>
    <w:p>
      <w:pPr>
        <w:jc w:val="both"/>
      </w:pPr>
      <w:r>
        <w:rPr/>
        <w:t xml:space="preserve">3. 无根据的主张：文章声称纳米纤维增强导电水凝胶具有良好的机械强度、抗冻性能、湿润保持能力和长期稳定性等特点。然而，文章并未提供足够的实验证据来支持这些主张。缺乏实验数据和比较研究使得读者难以评估该技术与其他替代方法之间的差异。</w:t>
      </w:r>
    </w:p>
    <w:p>
      <w:pPr>
        <w:jc w:val="both"/>
      </w:pPr>
      <w:r>
        <w:rPr/>
        <w:t xml:space="preserve"/>
      </w:r>
    </w:p>
    <w:p>
      <w:pPr>
        <w:jc w:val="both"/>
      </w:pPr>
      <w:r>
        <w:rPr/>
        <w:t xml:space="preserve">4. 缺失的考虑点：文章没有充分考虑纳米纤维增强导电水凝胶的成本效益、可扩展性和生产可行性等方面的问题。这些因素对于将该技术应用于实际应用中具有重要意义。</w:t>
      </w:r>
    </w:p>
    <w:p>
      <w:pPr>
        <w:jc w:val="both"/>
      </w:pPr>
      <w:r>
        <w:rPr/>
        <w:t xml:space="preserve"/>
      </w:r>
    </w:p>
    <w:p>
      <w:pPr>
        <w:jc w:val="both"/>
      </w:pPr>
      <w:r>
        <w:rPr/>
        <w:t xml:space="preserve">5. 所提出主张的缺失证据：文章声称纳米纤维增强导电水凝胶具有理想的灵敏度，但未提供相关实验证据来支持这一主张。没有详细描述传感器的灵敏度测试方法、结果和与其他传感器相比的性能优势。</w:t>
      </w:r>
    </w:p>
    <w:p>
      <w:pPr>
        <w:jc w:val="both"/>
      </w:pPr>
      <w:r>
        <w:rPr/>
        <w:t xml:space="preserve"/>
      </w:r>
    </w:p>
    <w:p>
      <w:pPr>
        <w:jc w:val="both"/>
      </w:pPr>
      <w:r>
        <w:rPr/>
        <w:t xml:space="preserve">6. 未探索的反驳：文章没有探讨可能存在的反驳观点或争议。例如，是否有其他材料或技术可以更好地满足多功能传感器的需求？是否有其他因素限制了纳米纤维增强导电水凝胶在实际应用中的推广？</w:t>
      </w:r>
    </w:p>
    <w:p>
      <w:pPr>
        <w:jc w:val="both"/>
      </w:pPr>
      <w:r>
        <w:rPr/>
        <w:t xml:space="preserve"/>
      </w:r>
    </w:p>
    <w:p>
      <w:pPr>
        <w:jc w:val="both"/>
      </w:pPr>
      <w:r>
        <w:rPr/>
        <w:t xml:space="preserve">7. 宣传内容和偏袒：文章过于宣传纳米纤维增强导电水凝胶多功能传感器的优点，而忽视了其潜在局限性和风险。这种偏袒可能是由于作者对该技术或相关产品的利益关系。</w:t>
      </w:r>
    </w:p>
    <w:p>
      <w:pPr>
        <w:jc w:val="both"/>
      </w:pPr>
      <w:r>
        <w:rPr/>
        <w:t xml:space="preserve"/>
      </w:r>
    </w:p>
    <w:p>
      <w:pPr>
        <w:jc w:val="both"/>
      </w:pPr>
      <w:r>
        <w:rPr/>
        <w:t xml:space="preserve">8. 是否注意到可能的风险：文章没有充分讨论纳米纤维增强导电水凝胶的潜在风险和安全问题。这可能导致读者对该技术的实际应用和潜在风险缺乏全面的了解。</w:t>
      </w:r>
    </w:p>
    <w:p>
      <w:pPr>
        <w:jc w:val="both"/>
      </w:pPr>
      <w:r>
        <w:rPr/>
        <w:t xml:space="preserve"/>
      </w:r>
    </w:p>
    <w:p>
      <w:pPr>
        <w:jc w:val="both"/>
      </w:pPr>
      <w:r>
        <w:rPr/>
        <w:t xml:space="preserve">9. 没有平等地呈现双方：文章没有提供与纳米纤维增强导电水凝胶相竞争的其他材料或技术的充分讨论。这种不平等的呈现可能导致读者对该技术的优势和局限性缺乏全面的了解。</w:t>
      </w:r>
    </w:p>
    <w:p>
      <w:pPr>
        <w:jc w:val="both"/>
      </w:pPr>
      <w:r>
        <w:rPr/>
        <w:t xml:space="preserve"/>
      </w:r>
    </w:p>
    <w:p>
      <w:pPr>
        <w:jc w:val="both"/>
      </w:pPr>
      <w:r>
        <w:rPr/>
        <w:t xml:space="preserve">总体而言，上述文章存在一些问题，包括片面报道、无根据的主张、缺失证据和未探索反驳观点等。读者需要谨慎评估该技术，并寻找更多独立研究来获得全面和客观的信息。</w:t>
      </w:r>
    </w:p>
    <w:p>
      <w:pPr>
        <w:pStyle w:val="Heading1"/>
      </w:pPr>
      <w:bookmarkStart w:id="5" w:name="_Toc5"/>
      <w:r>
        <w:t>Topics for further research:</w:t>
      </w:r>
      <w:bookmarkEnd w:id="5"/>
    </w:p>
    <w:p>
      <w:pPr>
        <w:spacing w:after="0"/>
        <w:numPr>
          <w:ilvl w:val="0"/>
          <w:numId w:val="2"/>
        </w:numPr>
      </w:pPr>
      <w:r>
        <w:rPr/>
        <w:t xml:space="preserve">作者潜在偏见和利益冲突
</w:t>
      </w:r>
    </w:p>
    <w:p>
      <w:pPr>
        <w:spacing w:after="0"/>
        <w:numPr>
          <w:ilvl w:val="0"/>
          <w:numId w:val="2"/>
        </w:numPr>
      </w:pPr>
      <w:r>
        <w:rPr/>
        <w:t xml:space="preserve">纳米纤维增强材料的环境影响和生物相容性问题
</w:t>
      </w:r>
    </w:p>
    <w:p>
      <w:pPr>
        <w:spacing w:after="0"/>
        <w:numPr>
          <w:ilvl w:val="0"/>
          <w:numId w:val="2"/>
        </w:numPr>
      </w:pPr>
      <w:r>
        <w:rPr/>
        <w:t xml:space="preserve">实验证据支持纳米纤维增强导电水凝胶的优点
</w:t>
      </w:r>
    </w:p>
    <w:p>
      <w:pPr>
        <w:spacing w:after="0"/>
        <w:numPr>
          <w:ilvl w:val="0"/>
          <w:numId w:val="2"/>
        </w:numPr>
      </w:pPr>
      <w:r>
        <w:rPr/>
        <w:t xml:space="preserve">成本效益、可扩展性和生产可行性的考虑
</w:t>
      </w:r>
    </w:p>
    <w:p>
      <w:pPr>
        <w:spacing w:after="0"/>
        <w:numPr>
          <w:ilvl w:val="0"/>
          <w:numId w:val="2"/>
        </w:numPr>
      </w:pPr>
      <w:r>
        <w:rPr/>
        <w:t xml:space="preserve">传感器的灵敏度测试和与其他传感器的比较
</w:t>
      </w:r>
    </w:p>
    <w:p>
      <w:pPr>
        <w:spacing w:after="0"/>
        <w:numPr>
          <w:ilvl w:val="0"/>
          <w:numId w:val="2"/>
        </w:numPr>
      </w:pPr>
      <w:r>
        <w:rPr/>
        <w:t xml:space="preserve">其他材料或技术是否能更好地满足多功能传感器的需求
</w:t>
      </w:r>
    </w:p>
    <w:p>
      <w:pPr>
        <w:spacing w:after="0"/>
        <w:numPr>
          <w:ilvl w:val="0"/>
          <w:numId w:val="2"/>
        </w:numPr>
      </w:pPr>
      <w:r>
        <w:rPr/>
        <w:t xml:space="preserve">宣传内容和偏袒的问题
</w:t>
      </w:r>
    </w:p>
    <w:p>
      <w:pPr>
        <w:spacing w:after="0"/>
        <w:numPr>
          <w:ilvl w:val="0"/>
          <w:numId w:val="2"/>
        </w:numPr>
      </w:pPr>
      <w:r>
        <w:rPr/>
        <w:t xml:space="preserve">纳米纤维增强导电水凝胶的潜在风险和安全问题
</w:t>
      </w:r>
    </w:p>
    <w:p>
      <w:pPr>
        <w:numPr>
          <w:ilvl w:val="0"/>
          <w:numId w:val="2"/>
        </w:numPr>
      </w:pPr>
      <w:r>
        <w:rPr/>
        <w:t xml:space="preserve">与纳米纤维增强导电水凝胶竞争的其他材料或技术的讨论
通过对这些关键短语的搜索，用户可以找到更多相关的研究和观点，以获得更全面和客观的信息。</w:t>
      </w:r>
    </w:p>
    <w:p>
      <w:pPr>
        <w:pStyle w:val="Heading1"/>
      </w:pPr>
      <w:bookmarkStart w:id="6" w:name="_Toc6"/>
      <w:r>
        <w:t>Report location:</w:t>
      </w:r>
      <w:bookmarkEnd w:id="6"/>
    </w:p>
    <w:p>
      <w:hyperlink r:id="rId8" w:history="1">
        <w:r>
          <w:rPr>
            <w:color w:val="2980b9"/>
            <w:u w:val="single"/>
          </w:rPr>
          <w:t xml:space="preserve">https://www.fullpicture.app/item/be2525aaebf98f9587c14f2ec0702586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AB3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4861722001035?via%3Dihub=" TargetMode="External"/><Relationship Id="rId8" Type="http://schemas.openxmlformats.org/officeDocument/2006/relationships/hyperlink" Target="https://www.fullpicture.app/item/be2525aaebf98f9587c14f2ec07025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2023-12-28T11:20:11+01:00</dcterms:created>
  <dcterms:modified xsi:type="dcterms:W3CDTF">2023-12-28T11:20:11+01:00</dcterms:modified>
</cp:coreProperties>
</file>

<file path=docProps/custom.xml><?xml version="1.0" encoding="utf-8"?>
<Properties xmlns="http://schemas.openxmlformats.org/officeDocument/2006/custom-properties" xmlns:vt="http://schemas.openxmlformats.org/officeDocument/2006/docPropsVTypes"/>
</file>