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Sécurité : un virus attaque les ordinateurs français, mais il y a une solution</w:t>
      </w:r>
      <w:br/>
      <w:hyperlink r:id="rId7" w:history="1">
        <w:r>
          <w:rPr>
            <w:color w:val="2980b9"/>
            <w:u w:val="single"/>
          </w:rPr>
          <w:t xml:space="preserve">https://www.journaldugeek.com/2023/02/26/securite-virus-attaque-ordinateurs-francais-solution/</w:t>
        </w:r>
      </w:hyperlink>
    </w:p>
    <w:p>
      <w:pPr>
        <w:pStyle w:val="Heading1"/>
      </w:pPr>
      <w:bookmarkStart w:id="2" w:name="_Toc2"/>
      <w:r>
        <w:t>Article summary:</w:t>
      </w:r>
      <w:bookmarkEnd w:id="2"/>
    </w:p>
    <w:p>
      <w:pPr>
        <w:jc w:val="both"/>
      </w:pPr>
      <w:r>
        <w:rPr/>
        <w:t xml:space="preserve">1. Un virus NimzaLoader attaque les ordinateurs français et vole les données personnelles des utilisateurs de Windows.</w:t>
      </w:r>
    </w:p>
    <w:p>
      <w:pPr>
        <w:jc w:val="both"/>
      </w:pPr>
      <w:r>
        <w:rPr/>
        <w:t xml:space="preserve">2. L'antivirus Intego est proposé avec une réduction de 75%, à seulement 15,99 euros par an pour protéger un ordinateur.</w:t>
      </w:r>
    </w:p>
    <w:p>
      <w:pPr>
        <w:jc w:val="both"/>
      </w:pPr>
      <w:r>
        <w:rPr/>
        <w:t xml:space="preserve">3. Les propriétaires de Mac doivent débourser la somme ridicule de 1,67 euro par mois pour défendre leur machine contre les attaques.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précises sur le virus NimzaLoader et comment l'utiliser pour protéger son ordinateur contre ce type d'attaque. Il explique également en quoi consiste le VPN et comment il peut être utilisé pour protéger sa navigation en ligne. Cependant, il y a quelques biais potentiels qui méritent d'être mentionnés.</w:t>
      </w:r>
    </w:p>
    <w:p>
      <w:pPr>
        <w:jc w:val="both"/>
      </w:pPr>
      <w:r>
        <w:rPr/>
        <w:t xml:space="preserve">Tout d'abord, l'article semble très promotionnel et ne mentionne pas les autres solutions disponibles pour se protéger contre ce type de virus ou pour naviguer anonymement en ligne. De plus, il n’explique pas clairement si cette solution est la plus sûre ou non et ne mentionne pas non plus les risques associés à son utilisation.</w:t>
      </w:r>
    </w:p>
    <w:p>
      <w:pPr>
        <w:jc w:val="both"/>
      </w:pPr>
      <w:r>
        <w:rPr/>
        <w:t xml:space="preserve">En outre, l’article ne mentionne pas non plus si cette solution est compatible avec tous les systèmes d’exploitation ou si elle fonctionne uniquement sur Windows et macOS. Il n’y a pas non plus de preuve que cette solution soit la plus efficace ou la plus sûre par rapport aux autres solutions disponibles sur le marché.</w:t>
      </w:r>
    </w:p>
    <w:p>
      <w:pPr>
        <w:jc w:val="both"/>
      </w:pPr>
      <w:r>
        <w:rPr/>
        <w:t xml:space="preserve">Enfin, l’article ne mentionne pas non plus si cette solution est facile à installer et à configurer ou si elle nécessite des connaissances techniques avancées pour être correctement installée et configurée. En conclusion, bien que l’article fournisse des informations utiles sur le virus NimzaLoader et comment se protéger contre celui-ci, il manque certaines informations importantes qui auraient pu améliorer sa fiabilité et sa crédibilité.</w:t>
      </w:r>
    </w:p>
    <w:p>
      <w:pPr>
        <w:pStyle w:val="Heading1"/>
      </w:pPr>
      <w:bookmarkStart w:id="5" w:name="_Toc5"/>
      <w:r>
        <w:t>Topics for further research:</w:t>
      </w:r>
      <w:bookmarkEnd w:id="5"/>
    </w:p>
    <w:p>
      <w:pPr>
        <w:spacing w:after="0"/>
        <w:numPr>
          <w:ilvl w:val="0"/>
          <w:numId w:val="2"/>
        </w:numPr>
      </w:pPr>
      <w:r>
        <w:rPr/>
        <w:t xml:space="preserve">Solutions alternatives pour se protéger contre le virus NimzaLoader</w:t>
      </w:r>
    </w:p>
    <w:p>
      <w:pPr>
        <w:spacing w:after="0"/>
        <w:numPr>
          <w:ilvl w:val="0"/>
          <w:numId w:val="2"/>
        </w:numPr>
      </w:pPr>
      <w:r>
        <w:rPr/>
        <w:t xml:space="preserve">Comparaison des solutions de protection contre le virus NimzaLoader</w:t>
      </w:r>
    </w:p>
    <w:p>
      <w:pPr>
        <w:spacing w:after="0"/>
        <w:numPr>
          <w:ilvl w:val="0"/>
          <w:numId w:val="2"/>
        </w:numPr>
      </w:pPr>
      <w:r>
        <w:rPr/>
        <w:t xml:space="preserve">Compatibilité du VPN avec les systèmes d'exploitation</w:t>
      </w:r>
    </w:p>
    <w:p>
      <w:pPr>
        <w:spacing w:after="0"/>
        <w:numPr>
          <w:ilvl w:val="0"/>
          <w:numId w:val="2"/>
        </w:numPr>
      </w:pPr>
      <w:r>
        <w:rPr/>
        <w:t xml:space="preserve">Efficacité du VPN pour la navigation anonyme</w:t>
      </w:r>
    </w:p>
    <w:p>
      <w:pPr>
        <w:spacing w:after="0"/>
        <w:numPr>
          <w:ilvl w:val="0"/>
          <w:numId w:val="2"/>
        </w:numPr>
      </w:pPr>
      <w:r>
        <w:rPr/>
        <w:t xml:space="preserve">Installation et configuration du VPN</w:t>
      </w:r>
    </w:p>
    <w:p>
      <w:pPr>
        <w:numPr>
          <w:ilvl w:val="0"/>
          <w:numId w:val="2"/>
        </w:numPr>
      </w:pPr>
      <w:r>
        <w:rPr/>
        <w:t xml:space="preserve">Risques associés à l'utilisation du VPN</w:t>
      </w:r>
    </w:p>
    <w:p>
      <w:pPr>
        <w:pStyle w:val="Heading1"/>
      </w:pPr>
      <w:bookmarkStart w:id="6" w:name="_Toc6"/>
      <w:r>
        <w:t>Report location:</w:t>
      </w:r>
      <w:bookmarkEnd w:id="6"/>
    </w:p>
    <w:p>
      <w:hyperlink r:id="rId8" w:history="1">
        <w:r>
          <w:rPr>
            <w:color w:val="2980b9"/>
            <w:u w:val="single"/>
          </w:rPr>
          <w:t xml:space="preserve">https://www.fullpicture.app/item/be2d5cf7379d0b6ca2321700e89fa93d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1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dugeek.com/2023/02/26/securite-virus-attaque-ordinateurs-francais-solution/" TargetMode="External"/><Relationship Id="rId8" Type="http://schemas.openxmlformats.org/officeDocument/2006/relationships/hyperlink" Target="https://www.fullpicture.app/item/be2d5cf7379d0b6ca2321700e89fa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2023-02-27T06:05:49+01:00</dcterms:created>
  <dcterms:modified xsi:type="dcterms:W3CDTF">2023-02-27T06:05:49+01:00</dcterms:modified>
</cp:coreProperties>
</file>

<file path=docProps/custom.xml><?xml version="1.0" encoding="utf-8"?>
<Properties xmlns="http://schemas.openxmlformats.org/officeDocument/2006/custom-properties" xmlns:vt="http://schemas.openxmlformats.org/officeDocument/2006/docPropsVTypes"/>
</file>