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Secret Teachings of All Ages: The Elements and Their Inhabitants</w:t>
      </w:r>
      <w:br/>
      <w:hyperlink r:id="rId7" w:history="1">
        <w:r>
          <w:rPr>
            <w:color w:val="2980b9"/>
            <w:u w:val="single"/>
          </w:rPr>
          <w:t xml:space="preserve">https://www.sacred-texts.com/eso/sta/sta25.htm</w:t>
        </w:r>
      </w:hyperlink>
    </w:p>
    <w:p>
      <w:pPr>
        <w:pStyle w:val="Heading1"/>
      </w:pPr>
      <w:bookmarkStart w:id="2" w:name="_Toc2"/>
      <w:r>
        <w:t>Article summary:</w:t>
      </w:r>
      <w:bookmarkEnd w:id="2"/>
    </w:p>
    <w:p>
      <w:pPr>
        <w:jc w:val="both"/>
      </w:pPr>
      <w:r>
        <w:rPr/>
        <w:t xml:space="preserve">1. Philippus Aureolus Paracelsus believed that each of the four primary elements (earth, fire, air, and water) consisted of a subtle, vaporous principle and a gross corporeal substance.</w:t>
      </w:r>
    </w:p>
    <w:p>
      <w:pPr>
        <w:jc w:val="both"/>
      </w:pPr>
      <w:r>
        <w:rPr/>
        <w:t xml:space="preserve">2. Henry Drummond described the process of life starting from protoplasm which is made up of Carbon, Hydrogen, Oxygen and Nitrogen.</w:t>
      </w:r>
    </w:p>
    <w:p>
      <w:pPr>
        <w:jc w:val="both"/>
      </w:pPr>
      <w:r>
        <w:rPr/>
        <w:t xml:space="preserve">3. Ancient civilizations believed in Nature spirits which were divided into four distinct groups by Paracelsus: gnomes, undines, sylphs and salamanders.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“Secret Teachings of All Ages: The Elements and Their Inhabitants” is generally reliable in its presentation of information about the beliefs of ancient civilizations regarding Nature spirits. It provides evidence for its claims by citing sources such as Philippus Aureolus Paracelsus and Henry Drummond. The article does not appear to be biased or one-sided in its reporting; it presents both sides equally by providing evidence for both ancient beliefs as well as modern scientific explanations for the same phenomena. Additionally, it does not appear to contain any promotional content or partiality towards either side. However, there are some points that could be explored further such as the possibility that some gods worshiped by pagans may have been elementals rather than divine beings. Furthermore, the article does not mention any potential risks associated with believing in these Nature spirits or interacting with them. In conclusion, this article is generally reliable but could benefit from further exploration into certain aspects of its topic.</w:t>
      </w:r>
    </w:p>
    <w:p>
      <w:pPr>
        <w:pStyle w:val="Heading1"/>
      </w:pPr>
      <w:bookmarkStart w:id="5" w:name="_Toc5"/>
      <w:r>
        <w:t>Topics for further research:</w:t>
      </w:r>
      <w:bookmarkEnd w:id="5"/>
    </w:p>
    <w:p>
      <w:pPr>
        <w:spacing w:after="0"/>
        <w:numPr>
          <w:ilvl w:val="0"/>
          <w:numId w:val="2"/>
        </w:numPr>
      </w:pPr>
      <w:r>
        <w:rPr/>
        <w:t xml:space="preserve">Risks of interacting with Nature spirits</w:t>
      </w:r>
    </w:p>
    <w:p>
      <w:pPr>
        <w:spacing w:after="0"/>
        <w:numPr>
          <w:ilvl w:val="0"/>
          <w:numId w:val="2"/>
        </w:numPr>
      </w:pPr>
      <w:r>
        <w:rPr/>
        <w:t xml:space="preserve">Pagan gods and elementals</w:t>
      </w:r>
    </w:p>
    <w:p>
      <w:pPr>
        <w:spacing w:after="0"/>
        <w:numPr>
          <w:ilvl w:val="0"/>
          <w:numId w:val="2"/>
        </w:numPr>
      </w:pPr>
      <w:r>
        <w:rPr/>
        <w:t xml:space="preserve">Philippus Aureolus Paracelsus beliefs</w:t>
      </w:r>
    </w:p>
    <w:p>
      <w:pPr>
        <w:spacing w:after="0"/>
        <w:numPr>
          <w:ilvl w:val="0"/>
          <w:numId w:val="2"/>
        </w:numPr>
      </w:pPr>
      <w:r>
        <w:rPr/>
        <w:t xml:space="preserve">Henry Drummond and Nature spirits</w:t>
      </w:r>
    </w:p>
    <w:p>
      <w:pPr>
        <w:spacing w:after="0"/>
        <w:numPr>
          <w:ilvl w:val="0"/>
          <w:numId w:val="2"/>
        </w:numPr>
      </w:pPr>
      <w:r>
        <w:rPr/>
        <w:t xml:space="preserve">Modern scientific explanations for Nature spirits</w:t>
      </w:r>
    </w:p>
    <w:p>
      <w:pPr>
        <w:numPr>
          <w:ilvl w:val="0"/>
          <w:numId w:val="2"/>
        </w:numPr>
      </w:pPr>
      <w:r>
        <w:rPr/>
        <w:t xml:space="preserve">Ancient civilizations and Nature spirits</w:t>
      </w:r>
    </w:p>
    <w:p>
      <w:pPr>
        <w:pStyle w:val="Heading1"/>
      </w:pPr>
      <w:bookmarkStart w:id="6" w:name="_Toc6"/>
      <w:r>
        <w:t>Report location:</w:t>
      </w:r>
      <w:bookmarkEnd w:id="6"/>
    </w:p>
    <w:p>
      <w:hyperlink r:id="rId8" w:history="1">
        <w:r>
          <w:rPr>
            <w:color w:val="2980b9"/>
            <w:u w:val="single"/>
          </w:rPr>
          <w:t xml:space="preserve">https://www.fullpicture.app/item/beb53db5f28a526e8c0bbc888d71f78a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BCA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cred-texts.com/eso/sta/sta25.htm" TargetMode="External"/><Relationship Id="rId8" Type="http://schemas.openxmlformats.org/officeDocument/2006/relationships/hyperlink" Target="https://www.fullpicture.app/item/beb53db5f28a526e8c0bbc888d71f7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2023-03-03T21:18:26+01:00</dcterms:created>
  <dcterms:modified xsi:type="dcterms:W3CDTF">2023-03-03T21:18:26+01:00</dcterms:modified>
</cp:coreProperties>
</file>

<file path=docProps/custom.xml><?xml version="1.0" encoding="utf-8"?>
<Properties xmlns="http://schemas.openxmlformats.org/officeDocument/2006/custom-properties" xmlns:vt="http://schemas.openxmlformats.org/officeDocument/2006/docPropsVTypes"/>
</file>