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Materialism and the politics of assemblage</w:t>
      </w:r>
      <w:br/>
      <w:hyperlink r:id="rId7" w:history="1">
        <w:r>
          <w:rPr>
            <w:color w:val="2980b9"/>
            <w:u w:val="single"/>
          </w:rPr>
          <w:t xml:space="preserve">https://journals.sagepub.com/doi/epub/10.1177/2043820612449298</w:t>
        </w:r>
      </w:hyperlink>
    </w:p>
    <w:p>
      <w:pPr>
        <w:pStyle w:val="Heading1"/>
      </w:pPr>
      <w:bookmarkStart w:id="2" w:name="_Toc2"/>
      <w:r>
        <w:t>Article summary:</w:t>
      </w:r>
      <w:bookmarkEnd w:id="2"/>
    </w:p>
    <w:p>
      <w:pPr>
        <w:jc w:val="both"/>
      </w:pPr>
      <w:r>
        <w:rPr/>
        <w:t xml:space="preserve">1. The authors respond to commentaries on their previous work, raising questions about the status of materialism and realism in current debates around relations and relationality.</w:t>
      </w:r>
    </w:p>
    <w:p>
      <w:pPr>
        <w:jc w:val="both"/>
      </w:pPr>
      <w:r>
        <w:rPr/>
        <w:t xml:space="preserve">2. They also explore the implications of understanding assemblage as a particular kind of ethos for the politics of assemblage-based thinking.</w:t>
      </w:r>
    </w:p>
    <w:p>
      <w:pPr>
        <w:jc w:val="both"/>
      </w:pPr>
      <w:r>
        <w:rPr/>
        <w:t xml:space="preserve">3. The article discusses the trust reliability of the article, providing insights on its potential biases and their sources, one-sided reporting, unsupported claims, missing points of consideration, missing evidence for the claims made, unexplored counterarguments, promotional content, partiality, whether possible risks are noted, not presenting both sides equally.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“Materialism and the Politics of Assemblage” is an interesting exploration into the implications of understanding assemblage as a particular kind of ethos for the politics of assemblage-based thinking. The authors provide a thoughtful responsearies on their previous work while raising important questions about materialism and realism in current debates around relations and relationality. </w:t>
      </w:r>
    </w:p>
    <w:p>
      <w:pPr>
        <w:jc w:val="both"/>
      </w:pPr>
      <w:r>
        <w:rPr/>
        <w:t xml:space="preserve">The article is generally reliable in terms of its content; however there are some potential biases that should be noted. For example, it does not present both sides equally or explore counterarguments to its own claims. Additionally, some claims are made without supporting evidence or further explanation which could lead to confusion or misunderstanding by readers. Furthermore, there is some promotional content which could be seen as biased towards certain views or opinions expressed in the article. </w:t>
      </w:r>
    </w:p>
    <w:p>
      <w:pPr>
        <w:jc w:val="both"/>
      </w:pPr>
      <w:r>
        <w:rPr/>
        <w:t xml:space="preserve">In conclusion, while this article provides an interesting exploration into materialism and politics related to assemblage-based thinking it should be read with caution due biases</w:t>
      </w:r>
    </w:p>
    <w:p>
      <w:pPr>
        <w:pStyle w:val="Heading1"/>
      </w:pPr>
      <w:bookmarkStart w:id="5" w:name="_Toc5"/>
      <w:r>
        <w:t>Topics for further research:</w:t>
      </w:r>
      <w:bookmarkEnd w:id="5"/>
    </w:p>
    <w:p>
      <w:pPr>
        <w:spacing w:after="0"/>
        <w:numPr>
          <w:ilvl w:val="0"/>
          <w:numId w:val="2"/>
        </w:numPr>
      </w:pPr>
      <w:r>
        <w:rPr/>
        <w:t xml:space="preserve">Materialism and Realism </w:t>
      </w:r>
    </w:p>
    <w:p>
      <w:pPr>
        <w:spacing w:after="0"/>
        <w:numPr>
          <w:ilvl w:val="0"/>
          <w:numId w:val="2"/>
        </w:numPr>
      </w:pPr>
      <w:r>
        <w:rPr/>
        <w:t xml:space="preserve">Assemblage-based Thinking </w:t>
      </w:r>
    </w:p>
    <w:p>
      <w:pPr>
        <w:spacing w:after="0"/>
        <w:numPr>
          <w:ilvl w:val="0"/>
          <w:numId w:val="2"/>
        </w:numPr>
      </w:pPr>
      <w:r>
        <w:rPr/>
        <w:t xml:space="preserve">Politics of Assemblage </w:t>
      </w:r>
    </w:p>
    <w:p>
      <w:pPr>
        <w:spacing w:after="0"/>
        <w:numPr>
          <w:ilvl w:val="0"/>
          <w:numId w:val="2"/>
        </w:numPr>
      </w:pPr>
      <w:r>
        <w:rPr/>
        <w:t xml:space="preserve">Relationality and Relations </w:t>
      </w:r>
    </w:p>
    <w:p>
      <w:pPr>
        <w:spacing w:after="0"/>
        <w:numPr>
          <w:ilvl w:val="0"/>
          <w:numId w:val="2"/>
        </w:numPr>
      </w:pPr>
      <w:r>
        <w:rPr/>
        <w:t xml:space="preserve">Counterarguments to Materialism </w:t>
      </w:r>
    </w:p>
    <w:p>
      <w:pPr>
        <w:numPr>
          <w:ilvl w:val="0"/>
          <w:numId w:val="2"/>
        </w:numPr>
      </w:pPr>
      <w:r>
        <w:rPr/>
        <w:t xml:space="preserve">Promotional Content and Bias</w:t>
      </w:r>
    </w:p>
    <w:p>
      <w:pPr>
        <w:pStyle w:val="Heading1"/>
      </w:pPr>
      <w:bookmarkStart w:id="6" w:name="_Toc6"/>
      <w:r>
        <w:t>Report location:</w:t>
      </w:r>
      <w:bookmarkEnd w:id="6"/>
    </w:p>
    <w:p>
      <w:hyperlink r:id="rId8" w:history="1">
        <w:r>
          <w:rPr>
            <w:color w:val="2980b9"/>
            <w:u w:val="single"/>
          </w:rPr>
          <w:t xml:space="preserve">https://www.fullpicture.app/item/bee794bcf3e5169ee738adb901589c0b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05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2043820612449298" TargetMode="External"/><Relationship Id="rId8" Type="http://schemas.openxmlformats.org/officeDocument/2006/relationships/hyperlink" Target="https://www.fullpicture.app/item/bee794bcf3e5169ee738adb901589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2023-02-21T23:26:34+01:00</dcterms:created>
  <dcterms:modified xsi:type="dcterms:W3CDTF">2023-02-21T23:26:34+01:00</dcterms:modified>
</cp:coreProperties>
</file>

<file path=docProps/custom.xml><?xml version="1.0" encoding="utf-8"?>
<Properties xmlns="http://schemas.openxmlformats.org/officeDocument/2006/custom-properties" xmlns:vt="http://schemas.openxmlformats.org/officeDocument/2006/docPropsVTypes"/>
</file>