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IoTjournal_UAV_IoT_AI - Online LaTeX Editor Overleaf</w:t>
      </w:r>
      <w:br/>
      <w:hyperlink r:id="rId7" w:history="1">
        <w:r>
          <w:rPr>
            <w:color w:val="2980b9"/>
            <w:u w:val="single"/>
          </w:rPr>
          <w:t xml:space="preserve">https://cn.overleaf.com/project/63dde6edbd1c49123eaae9f3</w:t>
        </w:r>
      </w:hyperlink>
    </w:p>
    <w:p>
      <w:pPr>
        <w:pStyle w:val="Heading1"/>
      </w:pPr>
      <w:bookmarkStart w:id="2" w:name="_Toc2"/>
      <w:r>
        <w:t>Article summary:</w:t>
      </w:r>
      <w:bookmarkEnd w:id="2"/>
    </w:p>
    <w:p>
      <w:pPr>
        <w:jc w:val="both"/>
      </w:pPr>
      <w:r>
        <w:rPr/>
        <w:t xml:space="preserve">1. This article discusses the use of artificial intelligence (AI) for UAV-assisted Internet of Things (IoT) applications.</w:t>
      </w:r>
    </w:p>
    <w:p>
      <w:pPr>
        <w:jc w:val="both"/>
      </w:pPr>
      <w:r>
        <w:rPr/>
        <w:t xml:space="preserve">2. It examines the impact of AI on different aspects of UAV-assisted IoT networks, including key IoT technologies, tasks, and applications.</w:t>
      </w:r>
    </w:p>
    <w:p>
      <w:pPr>
        <w:jc w:val="both"/>
      </w:pPr>
      <w:r>
        <w:rPr/>
        <w:t xml:space="preserve">3. Challenges and potential research directions of AI-enabled UAV-assisted IoT networks are explored.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review of the use of artificial intelligence (AI) for UAV-assisted Internet of Things (IoT) applications. The authors discuss the impact of AI on different aspects of UAV-assisted IoT networks, including key IoT technologies, tasks, and applications. They also explore challenges and potential research directions in this area. </w:t>
      </w:r>
    </w:p>
    <w:p>
      <w:pPr>
        <w:jc w:val="both"/>
      </w:pPr>
      <w:r>
        <w:rPr/>
        <w:t xml:space="preserve">The article is well written and provides an overview of the current state of AI for UAV-assisted IoT applications. The authors provide a thorough discussion on the various aspects that need to be considered when using AI in this context, such as key technologies, tasks, and applications. Furthermore, they provide insights into potential challenges and research directions in this field. </w:t>
      </w:r>
    </w:p>
    <w:p>
      <w:pPr>
        <w:jc w:val="both"/>
      </w:pPr>
      <w:r>
        <w:rPr/>
        <w:t xml:space="preserve">The article is generally reliable and trustworthy; however there are some areas where it could be improved upon. For example, while the authors provide a good overview of the current state of AI for UAV-assisted IoT applications, they do not discuss any potential risks associated with using AI in this context or any counterarguments to their claims made throughout the article. Additionally, there is no mention of any promotional content or partiality in their writing which could be seen as a bias towards certain solutions or approaches to using AI for UAV-assisted IoT applications. </w:t>
      </w:r>
    </w:p>
    <w:p>
      <w:pPr>
        <w:jc w:val="both"/>
      </w:pPr>
      <w:r>
        <w:rPr/>
        <w:t xml:space="preserve">In conclusion, this article provides a comprehensive review on the use of artificial intelligence (AI) for UAV-assisted Internet of Things (IoT) applications and is generally reliable and trustworthy; however there are some areas where it could be improved upon such as discussing potential risks associated with using AI in this context or providing counterarguments to their claims made throughout the article.</w:t>
      </w:r>
    </w:p>
    <w:p>
      <w:pPr>
        <w:pStyle w:val="Heading1"/>
      </w:pPr>
      <w:bookmarkStart w:id="5" w:name="_Toc5"/>
      <w:r>
        <w:t>Topics for further research:</w:t>
      </w:r>
      <w:bookmarkEnd w:id="5"/>
    </w:p>
    <w:p>
      <w:pPr>
        <w:spacing w:after="0"/>
        <w:numPr>
          <w:ilvl w:val="0"/>
          <w:numId w:val="2"/>
        </w:numPr>
      </w:pPr>
      <w:r>
        <w:rPr/>
        <w:t xml:space="preserve">Risks associated with AI for UAV-assisted IoT applications</w:t>
      </w:r>
    </w:p>
    <w:p>
      <w:pPr>
        <w:spacing w:after="0"/>
        <w:numPr>
          <w:ilvl w:val="0"/>
          <w:numId w:val="2"/>
        </w:numPr>
      </w:pPr>
      <w:r>
        <w:rPr/>
        <w:t xml:space="preserve">Counterarguments to AI for UAV-assisted IoT applications</w:t>
      </w:r>
    </w:p>
    <w:p>
      <w:pPr>
        <w:spacing w:after="0"/>
        <w:numPr>
          <w:ilvl w:val="0"/>
          <w:numId w:val="2"/>
        </w:numPr>
      </w:pPr>
      <w:r>
        <w:rPr/>
        <w:t xml:space="preserve">Potential security issues with AI for UAV-assisted IoT applications</w:t>
      </w:r>
    </w:p>
    <w:p>
      <w:pPr>
        <w:spacing w:after="0"/>
        <w:numPr>
          <w:ilvl w:val="0"/>
          <w:numId w:val="2"/>
        </w:numPr>
      </w:pPr>
      <w:r>
        <w:rPr/>
        <w:t xml:space="preserve">Ethical considerations for AI for UAV-assisted IoT applications</w:t>
      </w:r>
    </w:p>
    <w:p>
      <w:pPr>
        <w:spacing w:after="0"/>
        <w:numPr>
          <w:ilvl w:val="0"/>
          <w:numId w:val="2"/>
        </w:numPr>
      </w:pPr>
      <w:r>
        <w:rPr/>
        <w:t xml:space="preserve">Regulatory frameworks for AI for UAV-assisted IoT applications</w:t>
      </w:r>
    </w:p>
    <w:p>
      <w:pPr>
        <w:numPr>
          <w:ilvl w:val="0"/>
          <w:numId w:val="2"/>
        </w:numPr>
      </w:pPr>
      <w:r>
        <w:rPr/>
        <w:t xml:space="preserve">Impact of AI on UAV-assisted IoT applications</w:t>
      </w:r>
    </w:p>
    <w:p>
      <w:pPr>
        <w:pStyle w:val="Heading1"/>
      </w:pPr>
      <w:bookmarkStart w:id="6" w:name="_Toc6"/>
      <w:r>
        <w:t>Report location:</w:t>
      </w:r>
      <w:bookmarkEnd w:id="6"/>
    </w:p>
    <w:p>
      <w:hyperlink r:id="rId8" w:history="1">
        <w:r>
          <w:rPr>
            <w:color w:val="2980b9"/>
            <w:u w:val="single"/>
          </w:rPr>
          <w:t xml:space="preserve">https://www.fullpicture.app/item/bf5716009e703f1ea0937294929d0660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A3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overleaf.com/project/63dde6edbd1c49123eaae9f3" TargetMode="External"/><Relationship Id="rId8" Type="http://schemas.openxmlformats.org/officeDocument/2006/relationships/hyperlink" Target="https://www.fullpicture.app/item/bf5716009e703f1ea0937294929d06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2023-02-18T02:26:56+01:00</dcterms:created>
  <dcterms:modified xsi:type="dcterms:W3CDTF">2023-02-18T02:26:56+01:00</dcterms:modified>
</cp:coreProperties>
</file>

<file path=docProps/custom.xml><?xml version="1.0" encoding="utf-8"?>
<Properties xmlns="http://schemas.openxmlformats.org/officeDocument/2006/custom-properties" xmlns:vt="http://schemas.openxmlformats.org/officeDocument/2006/docPropsVTypes"/>
</file>