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Opposition to Use of Force Doesn't Extend to Ukraine</w:t>
      </w:r>
      <w:br/>
      <w:hyperlink r:id="rId7" w:history="1">
        <w:r>
          <w:rPr>
            <w:color w:val="2980b9"/>
            <w:u w:val="single"/>
          </w:rPr>
          <w:t xml:space="preserve">https://foreignpolicy.com/2022/04/07/china-ditched-principles-ukraine-russia-use-of-force/</w:t>
        </w:r>
      </w:hyperlink>
    </w:p>
    <w:p>
      <w:pPr>
        <w:pStyle w:val="Heading1"/>
      </w:pPr>
      <w:bookmarkStart w:id="2" w:name="_Toc2"/>
      <w:r>
        <w:t>Article summary:</w:t>
      </w:r>
      <w:bookmarkEnd w:id="2"/>
    </w:p>
    <w:p>
      <w:pPr>
        <w:jc w:val="both"/>
      </w:pPr>
      <w:r>
        <w:rPr/>
        <w:t xml:space="preserve">1. China has long opposed the use of force in international relations, but has remained silent on Russia's invasion of Ukraine.</w:t>
      </w:r>
    </w:p>
    <w:p>
      <w:pPr>
        <w:jc w:val="both"/>
      </w:pPr>
      <w:r>
        <w:rPr/>
        <w:t xml:space="preserve">2. China's silence may be due to its strategic partnership with Russia, or a shift towards a more aggressive foreign policy.</w:t>
      </w:r>
    </w:p>
    <w:p>
      <w:pPr>
        <w:jc w:val="both"/>
      </w:pPr>
      <w:r>
        <w:rPr/>
        <w:t xml:space="preserve">3. China's refusal to condemn Russia's illegal use of force against Ukraine is concerning and requires further scrutiny.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analysis of China’s opposition to the use of force in international relations and its silence on Russia’s invasion of Ukraine. The article is well-researched and provides evidence for its claims, such as citing U.N. Charter articles, Chinese government statements, and other sources to support its argument that China has historically opposed the use of force in international relations.</w:t>
      </w:r>
    </w:p>
    <w:p>
      <w:pPr>
        <w:jc w:val="both"/>
      </w:pPr>
      <w:r>
        <w:rPr/>
        <w:t xml:space="preserve">However, there are some potential biases in the article that should be noted. For example, the article does not explore any counterarguments or present both sides equally; instead it focuses solely on why China’s silence is concerning and why it should be scrutinized further. Additionally, while the article does provide evidence for its claims, it does not provide any evidence for potential risks associated with China’s silence or any possible consequences that could arise from it.</w:t>
      </w:r>
    </w:p>
    <w:p>
      <w:pPr>
        <w:jc w:val="both"/>
      </w:pPr>
      <w:r>
        <w:rPr/>
        <w:t xml:space="preserve">Furthermore, while the article does mention NATO’s role in the conflict between Russia and Ukraine, it does not provide any evidence for how NATO may have contributed to the conflict or how it may have exacerbated tensions between Russia and Ukraine prior to Russia’s invasion. Additionally, while the article mentions China’s growing geopolitical ambitions within Asia and around the world, it fails to explore how these ambitions may have influenced Beijing’s decision to remain silent on Russia’s invasion of Ukraine or what implications this could have for regional stability in Asia and beyond.</w:t>
      </w:r>
    </w:p>
    <w:p>
      <w:pPr>
        <w:jc w:val="both"/>
      </w:pPr>
      <w:r>
        <w:rPr/>
        <w:t xml:space="preserve">In conclusion, while this article provides an insightful analysis into China’s opposition to the use of force in international relations and its silence on Russia’s invasion of Ukraine,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NATO role in Russia-Ukraine conflict</w:t>
      </w:r>
    </w:p>
    <w:p>
      <w:pPr>
        <w:spacing w:after="0"/>
        <w:numPr>
          <w:ilvl w:val="0"/>
          <w:numId w:val="2"/>
        </w:numPr>
      </w:pPr>
      <w:r>
        <w:rPr/>
        <w:t xml:space="preserve">China's geopolitical ambitions in Asia</w:t>
      </w:r>
    </w:p>
    <w:p>
      <w:pPr>
        <w:spacing w:after="0"/>
        <w:numPr>
          <w:ilvl w:val="0"/>
          <w:numId w:val="2"/>
        </w:numPr>
      </w:pPr>
      <w:r>
        <w:rPr/>
        <w:t xml:space="preserve">Potential risks of China's silence on Ukraine</w:t>
      </w:r>
    </w:p>
    <w:p>
      <w:pPr>
        <w:spacing w:after="0"/>
        <w:numPr>
          <w:ilvl w:val="0"/>
          <w:numId w:val="2"/>
        </w:numPr>
      </w:pPr>
      <w:r>
        <w:rPr/>
        <w:t xml:space="preserve">Consequences of China's silence on Ukraine</w:t>
      </w:r>
    </w:p>
    <w:p>
      <w:pPr>
        <w:spacing w:after="0"/>
        <w:numPr>
          <w:ilvl w:val="0"/>
          <w:numId w:val="2"/>
        </w:numPr>
      </w:pPr>
      <w:r>
        <w:rPr/>
        <w:t xml:space="preserve">Impact of China's silence on regional stability</w:t>
      </w:r>
    </w:p>
    <w:p>
      <w:pPr>
        <w:numPr>
          <w:ilvl w:val="0"/>
          <w:numId w:val="2"/>
        </w:numPr>
      </w:pPr>
      <w:r>
        <w:rPr/>
        <w:t xml:space="preserve">Counterarguments to China's opposition to use of force in international relations</w:t>
      </w:r>
    </w:p>
    <w:p>
      <w:pPr>
        <w:pStyle w:val="Heading1"/>
      </w:pPr>
      <w:bookmarkStart w:id="6" w:name="_Toc6"/>
      <w:r>
        <w:t>Report location:</w:t>
      </w:r>
      <w:bookmarkEnd w:id="6"/>
    </w:p>
    <w:p>
      <w:hyperlink r:id="rId8" w:history="1">
        <w:r>
          <w:rPr>
            <w:color w:val="2980b9"/>
            <w:u w:val="single"/>
          </w:rPr>
          <w:t xml:space="preserve">https://www.fullpicture.app/item/bf61720dbbec1eb2f9b0349496d75626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B1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eignpolicy.com/2022/04/07/china-ditched-principles-ukraine-russia-use-of-force/" TargetMode="External"/><Relationship Id="rId8" Type="http://schemas.openxmlformats.org/officeDocument/2006/relationships/hyperlink" Target="https://www.fullpicture.app/item/bf61720dbbec1eb2f9b0349496d756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2023-02-27T06:05:51+01:00</dcterms:created>
  <dcterms:modified xsi:type="dcterms:W3CDTF">2023-02-27T06:05:51+01:00</dcterms:modified>
</cp:coreProperties>
</file>

<file path=docProps/custom.xml><?xml version="1.0" encoding="utf-8"?>
<Properties xmlns="http://schemas.openxmlformats.org/officeDocument/2006/custom-properties" xmlns:vt="http://schemas.openxmlformats.org/officeDocument/2006/docPropsVTypes"/>
</file>