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James Buchanan - ScienceDirect</w:t>
      </w:r>
      <w:br/>
      <w:hyperlink r:id="rId7" w:history="1">
        <w:r>
          <w:rPr>
            <w:color w:val="2980b9"/>
            <w:u w:val="single"/>
          </w:rPr>
          <w:t xml:space="preserve">https://www.sciencedirect.com/science/article/pii/S0167268111001272</w:t>
        </w:r>
      </w:hyperlink>
    </w:p>
    <w:p>
      <w:pPr>
        <w:pStyle w:val="Heading1"/>
      </w:pPr>
      <w:bookmarkStart w:id="2" w:name="_Toc2"/>
      <w:r>
        <w:t>Article summary:</w:t>
      </w:r>
      <w:bookmarkEnd w:id="2"/>
    </w:p>
    <w:p>
      <w:pPr>
        <w:jc w:val="both"/>
      </w:pPr>
      <w:r>
        <w:rPr/>
        <w:t xml:space="preserve">1. James Buchanan has made important contributions to economics, political and legal thinking through his focus on social engagement.</w:t>
      </w:r>
    </w:p>
    <w:p>
      <w:pPr>
        <w:jc w:val="both"/>
      </w:pPr>
      <w:r>
        <w:rPr/>
        <w:t xml:space="preserve">2. William Wordsworth's quote is used to illustrate the originality of Buchanan's work in creating a taste for public reasoning.</w:t>
      </w:r>
    </w:p>
    <w:p>
      <w:pPr>
        <w:jc w:val="both"/>
      </w:pPr>
      <w:r>
        <w:rPr/>
        <w:t xml:space="preserve">3. The article discusses the connection between Buchanan's public choice theory and Arrow's social choice theory, as well as the importance of public reasoning in solving today's problems.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James Buchanan’s contributions to economics, politics, and law. It cites relevant sources such as William Wordsworth’s quote and provides a comparison between Buchanan’s public choice theory and Arrow’s social choice theory. The article does not appear to be biased or one-sided; it presents both sides equally by discussing the importance of public reasoning in solving today’s problems. Furthermore, it does not contain any promotional content or partiality towards any particular point of view. </w:t>
      </w:r>
    </w:p>
    <w:p>
      <w:pPr>
        <w:jc w:val="both"/>
      </w:pPr>
      <w:r>
        <w:rPr/>
        <w:t xml:space="preserve">The only potential issue with the article is that it does not provide evidence for some of its claims or explore counterarguments that may exist. For example, while it mentions that public reasoning is important for solving today’s problems, it does not provide evidence for this claim or explore any counterarguments that may exist regarding this point. Additionally, the article does not mention any possible risks associated with public reasoning or discuss how these risks can be mitigated. </w:t>
      </w:r>
    </w:p>
    <w:p>
      <w:pPr>
        <w:jc w:val="both"/>
      </w:pPr>
      <w:r>
        <w:rPr/>
        <w:t xml:space="preserve">In conclusion, the article is generally reliable and trustworthy but could benefit from providing more evidence for its claims and exploring counterarguments as well as mentioning possible risks associated with public reasoning and how they can be mitigated.</w:t>
      </w:r>
    </w:p>
    <w:p>
      <w:pPr>
        <w:pStyle w:val="Heading1"/>
      </w:pPr>
      <w:bookmarkStart w:id="5" w:name="_Toc5"/>
      <w:r>
        <w:t>Topics for further research:</w:t>
      </w:r>
      <w:bookmarkEnd w:id="5"/>
    </w:p>
    <w:p>
      <w:pPr>
        <w:spacing w:after="0"/>
        <w:numPr>
          <w:ilvl w:val="0"/>
          <w:numId w:val="2"/>
        </w:numPr>
      </w:pPr>
      <w:r>
        <w:rPr/>
        <w:t xml:space="preserve">Public reasoning risks</w:t>
      </w:r>
    </w:p>
    <w:p>
      <w:pPr>
        <w:spacing w:after="0"/>
        <w:numPr>
          <w:ilvl w:val="0"/>
          <w:numId w:val="2"/>
        </w:numPr>
      </w:pPr>
      <w:r>
        <w:rPr/>
        <w:t xml:space="preserve">Mitigating public reasoning risks</w:t>
      </w:r>
    </w:p>
    <w:p>
      <w:pPr>
        <w:spacing w:after="0"/>
        <w:numPr>
          <w:ilvl w:val="0"/>
          <w:numId w:val="2"/>
        </w:numPr>
      </w:pPr>
      <w:r>
        <w:rPr/>
        <w:t xml:space="preserve">Counterarguments to public reasoning</w:t>
      </w:r>
    </w:p>
    <w:p>
      <w:pPr>
        <w:spacing w:after="0"/>
        <w:numPr>
          <w:ilvl w:val="0"/>
          <w:numId w:val="2"/>
        </w:numPr>
      </w:pPr>
      <w:r>
        <w:rPr/>
        <w:t xml:space="preserve">Evidence for public reasoning</w:t>
      </w:r>
    </w:p>
    <w:p>
      <w:pPr>
        <w:spacing w:after="0"/>
        <w:numPr>
          <w:ilvl w:val="0"/>
          <w:numId w:val="2"/>
        </w:numPr>
      </w:pPr>
      <w:r>
        <w:rPr/>
        <w:t xml:space="preserve">James Buchanan public choice theory</w:t>
      </w:r>
    </w:p>
    <w:p>
      <w:pPr>
        <w:numPr>
          <w:ilvl w:val="0"/>
          <w:numId w:val="2"/>
        </w:numPr>
      </w:pPr>
      <w:r>
        <w:rPr/>
        <w:t xml:space="preserve">Arrow’s social choice theory comparison</w:t>
      </w:r>
    </w:p>
    <w:p>
      <w:pPr>
        <w:pStyle w:val="Heading1"/>
      </w:pPr>
      <w:bookmarkStart w:id="6" w:name="_Toc6"/>
      <w:r>
        <w:t>Report location:</w:t>
      </w:r>
      <w:bookmarkEnd w:id="6"/>
    </w:p>
    <w:p>
      <w:hyperlink r:id="rId8" w:history="1">
        <w:r>
          <w:rPr>
            <w:color w:val="2980b9"/>
            <w:u w:val="single"/>
          </w:rPr>
          <w:t xml:space="preserve">https://www.fullpicture.app/item/bf8cd2b0c01a66467b56d32ffc877585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3D1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268111001272" TargetMode="External"/><Relationship Id="rId8" Type="http://schemas.openxmlformats.org/officeDocument/2006/relationships/hyperlink" Target="https://www.fullpicture.app/item/bf8cd2b0c01a66467b56d32ffc8775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2023-03-08T03:16:40+01:00</dcterms:created>
  <dcterms:modified xsi:type="dcterms:W3CDTF">2023-03-08T03:16:40+01:00</dcterms:modified>
</cp:coreProperties>
</file>

<file path=docProps/custom.xml><?xml version="1.0" encoding="utf-8"?>
<Properties xmlns="http://schemas.openxmlformats.org/officeDocument/2006/custom-properties" xmlns:vt="http://schemas.openxmlformats.org/officeDocument/2006/docPropsVTypes"/>
</file>