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Sustainability | Free Full-Text | Research on the Dynamic Interrelationship among R&amp;amp;D Investment, Technological Innovation, and Economic Growth in China</w:t>
      </w:r>
      <w:br/>
      <w:hyperlink r:id="rId7" w:history="1">
        <w:r>
          <w:rPr>
            <w:color w:val="2980b9"/>
            <w:u w:val="single"/>
          </w:rPr>
          <w:t xml:space="preserve">https://www.mdpi.com/2071-1050/10/11/4260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中国政府提出了创新驱动发展战略，将科技创新作为提高社会生产力和国家综合实力的战略支撑，并定位其为中国整体发展的核心。</w:t>
      </w:r>
    </w:p>
    <w:p>
      <w:pPr>
        <w:jc w:val="both"/>
      </w:pPr>
      <w:r>
        <w:rPr/>
        <w:t xml:space="preserve">2. 研究表明，研发投资、技术创新和经济增长之间存在相互影响。有效的研发投资可以促进技术创新和经济增长，而经济增长又可以促进更多的科技创新活动。</w:t>
      </w:r>
    </w:p>
    <w:p>
      <w:pPr>
        <w:jc w:val="both"/>
      </w:pPr>
      <w:r>
        <w:rPr/>
        <w:t xml:space="preserve">3. 本文通过建立向量自回归模型并使用脉冲响应和方差分解分析，对中国1995年至2016年间的研发投资、技术创新和经济增长进行了动态分析，以揭示中国技术创新水平的真实状态，并指导政策实施。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该文章对中国的研发投资、技术创新和经济增长之间的相互关系进行了分析。然而，该文章存在一些潜在偏见和不足之处。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充分考虑到中国政府在技术创新方面的干预和控制。中国政府通过各种手段来推动技术创新，包括强制技术转让、补贴和优惠政策等。这些干预可能会影响到研发投资、技术创新和经济增长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没有考虑到中国经济增长模式的结构性问题。中国过度依赖出口导致其经济增长模式存在缺陷，这可能会影响到研发投资、技术创新和经济增长之间的关系。此外，由于中国环境污染严重，环保成为了一个重要议题。因此，在考虑研发投资、技术创新和经济增长之间的关系时，应该将环保因素纳入考虑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该文章没有提供足够的证据来支持其主张。例如，在论述R&amp;D投资与技术创新之间的关系时，该文章只引用了少数几篇文献，而没有提供更多的证据来支持其主张。此外，该文章也没有探讨其他可能的因素对研发投资、技术创新和经济增长之间关系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存在一定程度上的宣传内容和偏袒。例如，在介绍中国政府在技术创新方面的干预时，该文章只强调了政府的积极作用，而没有提及可能存在的负面影响。此外，在论述中国经济增长模式存在缺陷时，该文章也没有平等地呈现双方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虽然该文章对中国研发投资、技术创新和经济增长之间的相互关系进行了分析，但其存在一些潜在偏见和不足之处。为了更全面地理解这些关系，需要进一步探讨其他可能的因素，并考虑到政府干预和结构性问题等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Government intervention in technology innovation in China
</w:t>
      </w:r>
    </w:p>
    <w:p>
      <w:pPr>
        <w:spacing w:after="0"/>
        <w:numPr>
          <w:ilvl w:val="0"/>
          <w:numId w:val="2"/>
        </w:numPr>
      </w:pPr>
      <w:r>
        <w:rPr/>
        <w:t xml:space="preserve">Structural issues in China's economic growth model
</w:t>
      </w:r>
    </w:p>
    <w:p>
      <w:pPr>
        <w:spacing w:after="0"/>
        <w:numPr>
          <w:ilvl w:val="0"/>
          <w:numId w:val="2"/>
        </w:numPr>
      </w:pPr>
      <w:r>
        <w:rPr/>
        <w:t xml:space="preserve">Environmental factors in the relationship between R&amp;D investment</w:t>
      </w:r>
    </w:p>
    <w:p>
      <w:pPr>
        <w:spacing w:after="0"/>
        <w:numPr>
          <w:ilvl w:val="0"/>
          <w:numId w:val="2"/>
        </w:numPr>
      </w:pPr>
      <w:r>
        <w:rPr/>
        <w:t xml:space="preserve">technology innovation</w:t>
      </w:r>
    </w:p>
    <w:p>
      <w:pPr>
        <w:spacing w:after="0"/>
        <w:numPr>
          <w:ilvl w:val="0"/>
          <w:numId w:val="2"/>
        </w:numPr>
      </w:pPr>
      <w:r>
        <w:rPr/>
        <w:t xml:space="preserve">and economic growth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the claims in the article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the relationship between R&amp;D investment</w:t>
      </w:r>
    </w:p>
    <w:p>
      <w:pPr>
        <w:spacing w:after="0"/>
        <w:numPr>
          <w:ilvl w:val="0"/>
          <w:numId w:val="2"/>
        </w:numPr>
      </w:pPr>
      <w:r>
        <w:rPr/>
        <w:t xml:space="preserve">technology innovation</w:t>
      </w:r>
    </w:p>
    <w:p>
      <w:pPr>
        <w:spacing w:after="0"/>
        <w:numPr>
          <w:ilvl w:val="0"/>
          <w:numId w:val="2"/>
        </w:numPr>
      </w:pPr>
      <w:r>
        <w:rPr/>
        <w:t xml:space="preserve">and economic growth
</w:t>
      </w:r>
    </w:p>
    <w:p>
      <w:pPr>
        <w:numPr>
          <w:ilvl w:val="0"/>
          <w:numId w:val="2"/>
        </w:numPr>
      </w:pPr>
      <w:r>
        <w:rPr/>
        <w:t xml:space="preserve">Biases and partiality in the article's presentation of information.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https://www.fullpicture.app/item/bf9b724e6d1a8e4e128c5a4163f255b4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F9E7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dpi.com/2071-1050/10/11/4260" TargetMode="External"/><Relationship Id="rId8" Type="http://schemas.openxmlformats.org/officeDocument/2006/relationships/hyperlink" Target="https://www.fullpicture.app/item/bf9b724e6d1a8e4e128c5a4163f255b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2023-12-30T09:40:13+01:00</dcterms:created>
  <dcterms:modified xsi:type="dcterms:W3CDTF">2023-12-30T09:40:13+01:00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