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B 105, 155409 (2022) - Quantum transport through a quantum dot side-coupled to a Majorana bound state pair in the presence of electron-phonon interaction</w:t>
      </w:r>
      <w:br/>
      <w:hyperlink r:id="rId7" w:history="1">
        <w:r>
          <w:rPr>
            <w:color w:val="2980b9"/>
            <w:u w:val="single"/>
          </w:rPr>
          <w:t xml:space="preserve">https://journals.aps.org/prb/abstract/10.1103/PhysRevB.105.155409</w:t>
        </w:r>
      </w:hyperlink>
    </w:p>
    <w:p>
      <w:pPr>
        <w:pStyle w:val="Heading1"/>
      </w:pPr>
      <w:bookmarkStart w:id="2" w:name="_Toc2"/>
      <w:r>
        <w:t>Article summary:</w:t>
      </w:r>
      <w:bookmarkEnd w:id="2"/>
    </w:p>
    <w:p>
      <w:pPr>
        <w:jc w:val="both"/>
      </w:pPr>
      <w:r>
        <w:rPr/>
        <w:t xml:space="preserve">1. This article investigates quantum transport through a quantum dot side-coupled to a Majorana bound state pair in the presence of electron-phonon interaction.</w:t>
      </w:r>
    </w:p>
    <w:p>
      <w:pPr>
        <w:jc w:val="both"/>
      </w:pPr>
      <w:r>
        <w:rPr/>
        <w:t xml:space="preserve">2. The linear conductance periodicity is found to be 2π or 4π depending on the overlap between the Majorana bound states and the strength of the electron-phonon coupling.</w:t>
      </w:r>
    </w:p>
    <w:p>
      <w:pPr>
        <w:jc w:val="both"/>
      </w:pPr>
      <w:r>
        <w:rPr/>
        <w:t xml:space="preserve">3. The energy exchange with an environmental bath, here a single phonon mode, significantly alters the current signatures expected from Majorana modes.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its research methods and results. The authors have provided evidence for their claims by citing relevant literature and providing numerical simulations to support their findings. Furthermore, they have discussed potential risks associated with their research, such as possible errors due to finite size effects or approximations used in their calculations. </w:t>
      </w:r>
    </w:p>
    <w:p>
      <w:pPr>
        <w:jc w:val="both"/>
      </w:pPr>
      <w:r>
        <w:rPr/>
        <w:t xml:space="preserve">However, there are some points that could be improved upon in terms of trustworthiness and reliability. For example, while the authors discuss potential risks associated with their research, they do not provide any counterarguments or alternative perspectives on these risks. Additionally, while they cite relevant literature throughout the article, they do not explore any unexplored counterarguments or missing points of consideration that may arise from this literature. Finally, while they provide numerical simulations to support their findings, they do not present both sides equally when discussing these results; instead focusing mainly on one side of the argument without exploring other possibilities or implications of their findings.</w:t>
      </w:r>
    </w:p>
    <w:p>
      <w:pPr>
        <w:pStyle w:val="Heading1"/>
      </w:pPr>
      <w:bookmarkStart w:id="5" w:name="_Toc5"/>
      <w:r>
        <w:t>Topics for further research:</w:t>
      </w:r>
      <w:bookmarkEnd w:id="5"/>
    </w:p>
    <w:p>
      <w:pPr>
        <w:spacing w:after="0"/>
        <w:numPr>
          <w:ilvl w:val="0"/>
          <w:numId w:val="2"/>
        </w:numPr>
      </w:pPr>
      <w:r>
        <w:rPr/>
        <w:t xml:space="preserve">Finite size effects in numerical simulations</w:t>
      </w:r>
    </w:p>
    <w:p>
      <w:pPr>
        <w:spacing w:after="0"/>
        <w:numPr>
          <w:ilvl w:val="0"/>
          <w:numId w:val="2"/>
        </w:numPr>
      </w:pPr>
      <w:r>
        <w:rPr/>
        <w:t xml:space="preserve">Alternative perspectives on research risks</w:t>
      </w:r>
    </w:p>
    <w:p>
      <w:pPr>
        <w:spacing w:after="0"/>
        <w:numPr>
          <w:ilvl w:val="0"/>
          <w:numId w:val="2"/>
        </w:numPr>
      </w:pPr>
      <w:r>
        <w:rPr/>
        <w:t xml:space="preserve">Counterarguments to research findings</w:t>
      </w:r>
    </w:p>
    <w:p>
      <w:pPr>
        <w:spacing w:after="0"/>
        <w:numPr>
          <w:ilvl w:val="0"/>
          <w:numId w:val="2"/>
        </w:numPr>
      </w:pPr>
      <w:r>
        <w:rPr/>
        <w:t xml:space="preserve">Unexplored implications of research results</w:t>
      </w:r>
    </w:p>
    <w:p>
      <w:pPr>
        <w:spacing w:after="0"/>
        <w:numPr>
          <w:ilvl w:val="0"/>
          <w:numId w:val="2"/>
        </w:numPr>
      </w:pPr>
      <w:r>
        <w:rPr/>
        <w:t xml:space="preserve">Missing points of consideration in literature</w:t>
      </w:r>
    </w:p>
    <w:p>
      <w:pPr>
        <w:numPr>
          <w:ilvl w:val="0"/>
          <w:numId w:val="2"/>
        </w:numPr>
      </w:pPr>
      <w:r>
        <w:rPr/>
        <w:t xml:space="preserve">Potential errors in numerical simulations</w:t>
      </w:r>
    </w:p>
    <w:p>
      <w:pPr>
        <w:pStyle w:val="Heading1"/>
      </w:pPr>
      <w:bookmarkStart w:id="6" w:name="_Toc6"/>
      <w:r>
        <w:t>Report location:</w:t>
      </w:r>
      <w:bookmarkEnd w:id="6"/>
    </w:p>
    <w:p>
      <w:hyperlink r:id="rId8" w:history="1">
        <w:r>
          <w:rPr>
            <w:color w:val="2980b9"/>
            <w:u w:val="single"/>
          </w:rPr>
          <w:t xml:space="preserve">https://www.fullpicture.app/item/bfbbb25960826e198c013056a19405c3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0BD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b/abstract/10.1103/PhysRevB.105.155409" TargetMode="External"/><Relationship Id="rId8" Type="http://schemas.openxmlformats.org/officeDocument/2006/relationships/hyperlink" Target="https://www.fullpicture.app/item/bfbbb25960826e198c013056a19405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2023-02-24T17:45:50+01:00</dcterms:created>
  <dcterms:modified xsi:type="dcterms:W3CDTF">2023-02-24T17:45:50+01:00</dcterms:modified>
</cp:coreProperties>
</file>

<file path=docProps/custom.xml><?xml version="1.0" encoding="utf-8"?>
<Properties xmlns="http://schemas.openxmlformats.org/officeDocument/2006/custom-properties" xmlns:vt="http://schemas.openxmlformats.org/officeDocument/2006/docPropsVTypes"/>
</file>