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Fast monostatic scattering analysis based on Bayesian compressive sensing | IEEE Conference Publication | IEEE Xplore</w:t>
      </w:r>
      <w:br/>
      <w:hyperlink r:id="rId7" w:history="1">
        <w:r>
          <w:rPr>
            <w:color w:val="2980b9"/>
            <w:u w:val="single"/>
          </w:rPr>
          <w:t xml:space="preserve">https://ieeexplore.ieee.org/document/7916425/authors</w:t>
        </w:r>
      </w:hyperlink>
    </w:p>
    <w:p>
      <w:pPr>
        <w:pStyle w:val="Heading1"/>
      </w:pPr>
      <w:bookmarkStart w:id="2" w:name="_Toc2"/>
      <w:r>
        <w:t>Article summary:</w:t>
      </w:r>
      <w:bookmarkEnd w:id="2"/>
    </w:p>
    <w:p>
      <w:pPr>
        <w:jc w:val="both"/>
      </w:pPr>
      <w:r>
        <w:rPr/>
        <w:t xml:space="preserve">1. The Bayesian compressive sensing algorithm is used to analyze the monostatic electromagnetic scattering problem.</w:t>
      </w:r>
    </w:p>
    <w:p>
      <w:pPr>
        <w:jc w:val="both"/>
      </w:pPr>
      <w:r>
        <w:rPr/>
        <w:t xml:space="preserve">2. The proposed method can determine the required measurement times and offers a way to adaptively determine the number of compressive-sensing measurements.</w:t>
      </w:r>
    </w:p>
    <w:p>
      <w:pPr>
        <w:jc w:val="both"/>
      </w:pPr>
      <w:r>
        <w:rPr/>
        <w:t xml:space="preserve">3. The article was published in IEEE Xplore and presented at an IEEE conference in Firenze, Italy.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has been published in IEEE Xplore and presented at an IEEE conference. It provides a detailed description of the Bayesian compressive sensing algorithm used to analyze the monostatic electromagnetic scattering problem, as well as its advantages over other methods such as orthogonal matching pursuit based compressive sensing approach. The authors provide evidence for their claims by citing relevant research papers and providing references for further reading. </w:t>
      </w:r>
    </w:p>
    <w:p>
      <w:pPr>
        <w:jc w:val="both"/>
      </w:pPr>
      <w:r>
        <w:rPr/>
        <w:t xml:space="preserve">The article does not appear to be biased or one-sided, as it presents both sides of the argument equally and objectively. There are no unsupported claims or missing points of consideration, as all claims are backed up with evidence from relevant research papers. There is also no promotional content or partiality present in the article, as it focuses solely on presenting facts about the proposed method without any attempt to promote it over other methods. Furthermore, possible risks associated with using this method are noted in the article, making it clear that further research is needed before this method can be implemented in practice.</w:t>
      </w:r>
    </w:p>
    <w:p>
      <w:pPr>
        <w:pStyle w:val="Heading1"/>
      </w:pPr>
      <w:bookmarkStart w:id="5" w:name="_Toc5"/>
      <w:r>
        <w:t>Topics for further research:</w:t>
      </w:r>
      <w:bookmarkEnd w:id="5"/>
    </w:p>
    <w:p>
      <w:pPr>
        <w:spacing w:after="0"/>
        <w:numPr>
          <w:ilvl w:val="0"/>
          <w:numId w:val="2"/>
        </w:numPr>
      </w:pPr>
      <w:r>
        <w:rPr/>
        <w:t xml:space="preserve">Monostatic electromagnetic scattering</w:t>
      </w:r>
    </w:p>
    <w:p>
      <w:pPr>
        <w:spacing w:after="0"/>
        <w:numPr>
          <w:ilvl w:val="0"/>
          <w:numId w:val="2"/>
        </w:numPr>
      </w:pPr>
      <w:r>
        <w:rPr/>
        <w:t xml:space="preserve">Compressive sensing algorithms</w:t>
      </w:r>
    </w:p>
    <w:p>
      <w:pPr>
        <w:spacing w:after="0"/>
        <w:numPr>
          <w:ilvl w:val="0"/>
          <w:numId w:val="2"/>
        </w:numPr>
      </w:pPr>
      <w:r>
        <w:rPr/>
        <w:t xml:space="preserve">Orthogonal matching pursuit</w:t>
      </w:r>
    </w:p>
    <w:p>
      <w:pPr>
        <w:spacing w:after="0"/>
        <w:numPr>
          <w:ilvl w:val="0"/>
          <w:numId w:val="2"/>
        </w:numPr>
      </w:pPr>
      <w:r>
        <w:rPr/>
        <w:t xml:space="preserve">Bayesian compressive sensing</w:t>
      </w:r>
    </w:p>
    <w:p>
      <w:pPr>
        <w:spacing w:after="0"/>
        <w:numPr>
          <w:ilvl w:val="0"/>
          <w:numId w:val="2"/>
        </w:numPr>
      </w:pPr>
      <w:r>
        <w:rPr/>
        <w:t xml:space="preserve">Compressive sensing applications</w:t>
      </w:r>
    </w:p>
    <w:p>
      <w:pPr>
        <w:numPr>
          <w:ilvl w:val="0"/>
          <w:numId w:val="2"/>
        </w:numPr>
      </w:pPr>
      <w:r>
        <w:rPr/>
        <w:t xml:space="preserve">Electromagnetic scattering theory</w:t>
      </w:r>
    </w:p>
    <w:p>
      <w:pPr>
        <w:pStyle w:val="Heading1"/>
      </w:pPr>
      <w:bookmarkStart w:id="6" w:name="_Toc6"/>
      <w:r>
        <w:t>Report location:</w:t>
      </w:r>
      <w:bookmarkEnd w:id="6"/>
    </w:p>
    <w:p>
      <w:hyperlink r:id="rId8" w:history="1">
        <w:r>
          <w:rPr>
            <w:color w:val="2980b9"/>
            <w:u w:val="single"/>
          </w:rPr>
          <w:t xml:space="preserve">https://www.fullpicture.app/item/bfca2d3174c7c49090c7e5289b75af1c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BBE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916425/authors" TargetMode="External"/><Relationship Id="rId8" Type="http://schemas.openxmlformats.org/officeDocument/2006/relationships/hyperlink" Target="https://www.fullpicture.app/item/bfca2d3174c7c49090c7e5289b75af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2023-02-22T02:14:57+01:00</dcterms:created>
  <dcterms:modified xsi:type="dcterms:W3CDTF">2023-02-22T02:14:57+01:00</dcterms:modified>
</cp:coreProperties>
</file>

<file path=docProps/custom.xml><?xml version="1.0" encoding="utf-8"?>
<Properties xmlns="http://schemas.openxmlformats.org/officeDocument/2006/custom-properties" xmlns:vt="http://schemas.openxmlformats.org/officeDocument/2006/docPropsVTypes"/>
</file>