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Predicting Hourly Energy Consumption. Can Regression Modeling Improve on an Autoregressive Baseline? | Semantic Scholar</w:t>
      </w:r>
      <w:br/>
      <w:hyperlink r:id="rId7" w:history="1">
        <w:r>
          <w:rPr>
            <w:color w:val="2980b9"/>
            <w:u w:val="single"/>
          </w:rPr>
          <w:t xml:space="preserve">https://www.semanticscholar.org/paper/Predicting-Hourly-Energy-Consumption.-Can-Modeling-Dagnely-Ruette/a53ffe410a7dd2676ec860c5cb685522f5637ba6</w:t>
        </w:r>
      </w:hyperlink>
    </w:p>
    <w:p>
      <w:pPr>
        <w:pStyle w:val="Heading1"/>
      </w:pPr>
      <w:bookmarkStart w:id="2" w:name="_Toc2"/>
      <w:r>
        <w:t>Article summary:</w:t>
      </w:r>
      <w:bookmarkEnd w:id="2"/>
    </w:p>
    <w:p>
      <w:pPr>
        <w:jc w:val="both"/>
      </w:pPr>
      <w:r>
        <w:rPr/>
        <w:t xml:space="preserve">1. 该文章介绍了一种混合方法，用于短期电力消耗预测。通过对机器学习算法进行特征选择，该方法在实际案例中表现出比单独的回归预测器更好的性能。</w:t>
      </w:r>
    </w:p>
    <w:p>
      <w:pPr>
        <w:jc w:val="both"/>
      </w:pPr>
      <w:r>
        <w:rPr/>
        <w:t xml:space="preserve"/>
      </w:r>
    </w:p>
    <w:p>
      <w:pPr>
        <w:jc w:val="both"/>
      </w:pPr>
      <w:r>
        <w:rPr/>
        <w:t xml:space="preserve">2. 文章评估了一系列最先进的统计和机器学习预测技术，并使用历史能源需求数据进行特征选择，以确定影响住宅能源需求的最佳因素。</w:t>
      </w:r>
    </w:p>
    <w:p>
      <w:pPr>
        <w:jc w:val="both"/>
      </w:pPr>
      <w:r>
        <w:rPr/>
        <w:t xml:space="preserve"/>
      </w:r>
    </w:p>
    <w:p>
      <w:pPr>
        <w:jc w:val="both"/>
      </w:pPr>
      <w:r>
        <w:rPr/>
        <w:t xml:space="preserve">3. 文章介绍了一种基于高斯过程回归（GPR）的建筑能源预测方法，该方法结合了关于负载数据特征的物理见解，提高了准确性并减少了训练要求。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对于上述文章的详细批判性分析，需要对每篇文章进行逐一分析。由于给出的信息有限，以下是对其中一篇文章的批判性分析示例：</w:t>
      </w:r>
    </w:p>
    <w:p>
      <w:pPr>
        <w:jc w:val="both"/>
      </w:pPr>
      <w:r>
        <w:rPr/>
        <w:t xml:space="preserve"/>
      </w:r>
    </w:p>
    <w:p>
      <w:pPr>
        <w:jc w:val="both"/>
      </w:pPr>
      <w:r>
        <w:rPr/>
        <w:t xml:space="preserve">文章标题：Predicting Hourly Energy Consumption. Can Regression Modeling Improve on an Autoregressive Baseline?</w:t>
      </w:r>
    </w:p>
    <w:p>
      <w:pPr>
        <w:jc w:val="both"/>
      </w:pPr>
      <w:r>
        <w:rPr/>
        <w:t xml:space="preserve"/>
      </w:r>
    </w:p>
    <w:p>
      <w:pPr>
        <w:jc w:val="both"/>
      </w:pPr>
      <w:r>
        <w:rPr/>
        <w:t xml:space="preserve">1. 潜在偏见及其来源：从提供的信息中无法确定作者是否存在潜在偏见。然而，如果作者有与能源行业相关的利益关系或研究资助，可能会导致潜在偏见。</w:t>
      </w:r>
    </w:p>
    <w:p>
      <w:pPr>
        <w:jc w:val="both"/>
      </w:pPr>
      <w:r>
        <w:rPr/>
        <w:t xml:space="preserve"/>
      </w:r>
    </w:p>
    <w:p>
      <w:pPr>
        <w:jc w:val="both"/>
      </w:pPr>
      <w:r>
        <w:rPr/>
        <w:t xml:space="preserve">2. 片面报道：根据提供的信息，无法确定该文章是否提供了全面和客观的报道。如果只选择了某些预测技术进行比较，并忽略了其他可能具有竞争力的技术，则可能存在片面报道。</w:t>
      </w:r>
    </w:p>
    <w:p>
      <w:pPr>
        <w:jc w:val="both"/>
      </w:pPr>
      <w:r>
        <w:rPr/>
        <w:t xml:space="preserve"/>
      </w:r>
    </w:p>
    <w:p>
      <w:pPr>
        <w:jc w:val="both"/>
      </w:pPr>
      <w:r>
        <w:rPr/>
        <w:t xml:space="preserve">3. 无根据的主张：如果文章中提出了没有足够证据支持的主张，例如声称回归建模可以改善自回归基线模型，但没有提供实验证据来支持这一主张，则可以认为是无根据的主张。</w:t>
      </w:r>
    </w:p>
    <w:p>
      <w:pPr>
        <w:jc w:val="both"/>
      </w:pPr>
      <w:r>
        <w:rPr/>
        <w:t xml:space="preserve"/>
      </w:r>
    </w:p>
    <w:p>
      <w:pPr>
        <w:jc w:val="both"/>
      </w:pPr>
      <w:r>
        <w:rPr/>
        <w:t xml:space="preserve">4. 缺失的考虑点：如果文章没有考虑到影响能源消耗预测准确性的重要因素，例如天气变化、季节性变化、人口增长等因素，则可以认为存在缺失的考虑点。</w:t>
      </w:r>
    </w:p>
    <w:p>
      <w:pPr>
        <w:jc w:val="both"/>
      </w:pPr>
      <w:r>
        <w:rPr/>
        <w:t xml:space="preserve"/>
      </w:r>
    </w:p>
    <w:p>
      <w:pPr>
        <w:jc w:val="both"/>
      </w:pPr>
      <w:r>
        <w:rPr/>
        <w:t xml:space="preserve">5. 所提出主张的缺失证据：如果文章中提出了某种预测技术的优势，但没有提供足够的证据来支持这一主张，例如相关实验结果或统计数据，则可以认为存在所提出主张的缺失证据。</w:t>
      </w:r>
    </w:p>
    <w:p>
      <w:pPr>
        <w:jc w:val="both"/>
      </w:pPr>
      <w:r>
        <w:rPr/>
        <w:t xml:space="preserve"/>
      </w:r>
    </w:p>
    <w:p>
      <w:pPr>
        <w:jc w:val="both"/>
      </w:pPr>
      <w:r>
        <w:rPr/>
        <w:t xml:space="preserve">6. 未探索的反驳：如果文章没有探讨可能存在的反驳观点或其他学者对该领域研究的不同看法，则可以认为是未探索的反驳。</w:t>
      </w:r>
    </w:p>
    <w:p>
      <w:pPr>
        <w:jc w:val="both"/>
      </w:pPr>
      <w:r>
        <w:rPr/>
        <w:t xml:space="preserve"/>
      </w:r>
    </w:p>
    <w:p>
      <w:pPr>
        <w:jc w:val="both"/>
      </w:pPr>
      <w:r>
        <w:rPr/>
        <w:t xml:space="preserve">7. 宣传内容和偏袒：如果文章中存在宣传性语言或倾向于支持特定技术、方法或观点而忽略其他可能性，则可以认为存在宣传内容和偏袒。</w:t>
      </w:r>
    </w:p>
    <w:p>
      <w:pPr>
        <w:jc w:val="both"/>
      </w:pPr>
      <w:r>
        <w:rPr/>
        <w:t xml:space="preserve"/>
      </w:r>
    </w:p>
    <w:p>
      <w:pPr>
        <w:jc w:val="both"/>
      </w:pPr>
      <w:r>
        <w:rPr/>
        <w:t xml:space="preserve">8. 是否注意到可能的风险：根据提供的信息，无法确定作者是否注意到可能存在的风险。例如，在能源消耗预测中，可能存在模型不稳定性、数据不准确性等风险。</w:t>
      </w:r>
    </w:p>
    <w:p>
      <w:pPr>
        <w:jc w:val="both"/>
      </w:pPr>
      <w:r>
        <w:rPr/>
        <w:t xml:space="preserve"/>
      </w:r>
    </w:p>
    <w:p>
      <w:pPr>
        <w:jc w:val="both"/>
      </w:pPr>
      <w:r>
        <w:rPr/>
        <w:t xml:space="preserve">9. 没有平等地呈现双方：如果文章只关注某些预测技术，并忽略了其他可能具有竞争力的技术，则可以认为没有平等地呈现双方。</w:t>
      </w:r>
    </w:p>
    <w:p>
      <w:pPr>
        <w:jc w:val="both"/>
      </w:pPr>
      <w:r>
        <w:rPr/>
        <w:t xml:space="preserve"/>
      </w:r>
    </w:p>
    <w:p>
      <w:pPr>
        <w:jc w:val="both"/>
      </w:pPr>
      <w:r>
        <w:rPr/>
        <w:t xml:space="preserve">需要注意的是，以上分析仅针对其中一篇文章，并且基于给出信息进行推断。对于其他文章，可能需要更多详细信息才能进行全面的批判性分析。</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https://www.fullpicture.app/item/c00a59454885a0c75da0612b3840808f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3A0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Predicting-Hourly-Energy-Consumption.-Can-Modeling-Dagnely-Ruette/a53ffe410a7dd2676ec860c5cb685522f5637ba6" TargetMode="External"/><Relationship Id="rId8" Type="http://schemas.openxmlformats.org/officeDocument/2006/relationships/hyperlink" Target="https://www.fullpicture.app/item/c00a59454885a0c75da0612b384080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2024-05-07T13:08:18+02:00</dcterms:created>
  <dcterms:modified xsi:type="dcterms:W3CDTF">2024-05-07T13:08:18+02:00</dcterms:modified>
</cp:coreProperties>
</file>

<file path=docProps/custom.xml><?xml version="1.0" encoding="utf-8"?>
<Properties xmlns="http://schemas.openxmlformats.org/officeDocument/2006/custom-properties" xmlns:vt="http://schemas.openxmlformats.org/officeDocument/2006/docPropsVTypes"/>
</file>