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基于蛋白质的水凝胶及其生物医学应用-Web of Science 核心合集</w:t>
      </w:r>
      <w:br/>
      <w:hyperlink r:id="rId7" w:history="1">
        <w:r>
          <w:rPr>
            <w:color w:val="2980b9"/>
            <w:u w:val="single"/>
          </w:rPr>
          <w:t xml:space="preserve">https://webofscience.clarivate.cn/wos/woscc/full-record/WOS:001028614900001</w:t>
        </w:r>
      </w:hyperlink>
    </w:p>
    <w:p>
      <w:pPr>
        <w:pStyle w:val="Heading1"/>
      </w:pPr>
      <w:bookmarkStart w:id="2" w:name="_Toc2"/>
      <w:r>
        <w:t>Article summary:</w:t>
      </w:r>
      <w:bookmarkEnd w:id="2"/>
    </w:p>
    <w:p>
      <w:pPr>
        <w:jc w:val="both"/>
      </w:pPr>
      <w:r>
        <w:rPr/>
        <w:t xml:space="preserve">1. 蛋白质水凝胶是一种具有生物相容性和可降解性的材料，适用于各种医疗应用。最新的蛋白质工程和合成生物学技术使得蛋白质水凝胶的结构和性能可以进行微调，从而扩大了其在生物医学领域的应用范围。</w:t>
      </w:r>
    </w:p>
    <w:p>
      <w:pPr>
        <w:jc w:val="both"/>
      </w:pPr>
      <w:r>
        <w:rPr/>
        <w:t xml:space="preserve"/>
      </w:r>
    </w:p>
    <w:p>
      <w:pPr>
        <w:jc w:val="both"/>
      </w:pPr>
      <w:r>
        <w:rPr/>
        <w:t xml:space="preserve">2. 文章重点介绍了由微生物产生的蛋白质水凝胶。不同的水凝胶形成策略和相关特性被讨论，并按照蛋白质序列的起源进行分类。这些微生物表达的蛋白质水凝胶具有广泛的潜在应用，如组织工程、药物传递和细胞培养等。</w:t>
      </w:r>
    </w:p>
    <w:p>
      <w:pPr>
        <w:jc w:val="both"/>
      </w:pPr>
      <w:r>
        <w:rPr/>
        <w:t xml:space="preserve"/>
      </w:r>
    </w:p>
    <w:p>
      <w:pPr>
        <w:jc w:val="both"/>
      </w:pPr>
      <w:r>
        <w:rPr/>
        <w:t xml:space="preserve">3. 基于蛋白质的水凝胶工程面临着当前挑战和未来机遇。文章提出希望通过材料创新来开发具有理想特性的先进蛋白质水凝胶，以满足广泛的生物医学需求。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对于上述文章，我无法提供详细的批判性分析，因为只给出了文章的标题和关键词，并没有提供具体的内容。请提供文章的正文或摘要以便进行进一步分析和评价。</w:t>
      </w:r>
    </w:p>
    <w:p>
      <w:pPr>
        <w:pStyle w:val="Heading1"/>
      </w:pPr>
      <w:bookmarkStart w:id="5" w:name="_Toc5"/>
      <w:r>
        <w:t>Topics for further research:</w:t>
      </w:r>
      <w:bookmarkEnd w:id="5"/>
    </w:p>
    <w:p>
      <w:pPr>
        <w:spacing w:after="0"/>
        <w:numPr>
          <w:ilvl w:val="0"/>
          <w:numId w:val="2"/>
        </w:numPr>
      </w:pPr>
      <w:r>
        <w:rPr/>
        <w:t xml:space="preserve">批判性分析的定义和方法
</w:t>
      </w:r>
    </w:p>
    <w:p>
      <w:pPr>
        <w:spacing w:after="0"/>
        <w:numPr>
          <w:ilvl w:val="0"/>
          <w:numId w:val="2"/>
        </w:numPr>
      </w:pPr>
      <w:r>
        <w:rPr/>
        <w:t xml:space="preserve">文章标题和关键词的重要性
</w:t>
      </w:r>
    </w:p>
    <w:p>
      <w:pPr>
        <w:spacing w:after="0"/>
        <w:numPr>
          <w:ilvl w:val="0"/>
          <w:numId w:val="2"/>
        </w:numPr>
      </w:pPr>
      <w:r>
        <w:rPr/>
        <w:t xml:space="preserve">文章内容的缺失对分析的影响
</w:t>
      </w:r>
    </w:p>
    <w:p>
      <w:pPr>
        <w:spacing w:after="0"/>
        <w:numPr>
          <w:ilvl w:val="0"/>
          <w:numId w:val="2"/>
        </w:numPr>
      </w:pPr>
      <w:r>
        <w:rPr/>
        <w:t xml:space="preserve">文章摘要的作用和必要性
</w:t>
      </w:r>
    </w:p>
    <w:p>
      <w:pPr>
        <w:spacing w:after="0"/>
        <w:numPr>
          <w:ilvl w:val="0"/>
          <w:numId w:val="2"/>
        </w:numPr>
      </w:pPr>
      <w:r>
        <w:rPr/>
        <w:t xml:space="preserve">如何进行进一步分析和评价
</w:t>
      </w:r>
    </w:p>
    <w:p>
      <w:pPr>
        <w:numPr>
          <w:ilvl w:val="0"/>
          <w:numId w:val="2"/>
        </w:numPr>
      </w:pPr>
      <w:r>
        <w:rPr/>
        <w:t xml:space="preserve">使用 Google 搜索来获取更多信息</w:t>
      </w:r>
    </w:p>
    <w:p>
      <w:pPr>
        <w:pStyle w:val="Heading1"/>
      </w:pPr>
      <w:bookmarkStart w:id="6" w:name="_Toc6"/>
      <w:r>
        <w:t>Report location:</w:t>
      </w:r>
      <w:bookmarkEnd w:id="6"/>
    </w:p>
    <w:p>
      <w:hyperlink r:id="rId8" w:history="1">
        <w:r>
          <w:rPr>
            <w:color w:val="2980b9"/>
            <w:u w:val="single"/>
          </w:rPr>
          <w:t xml:space="preserve">https://www.fullpicture.app/item/c04e940148242ac1247abaab8ccdb24c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43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woscc/full-record/WOS:001028614900001" TargetMode="External"/><Relationship Id="rId8" Type="http://schemas.openxmlformats.org/officeDocument/2006/relationships/hyperlink" Target="https://www.fullpicture.app/item/c04e940148242ac1247abaab8ccdb2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2024-04-01T13:16:30+02:00</dcterms:created>
  <dcterms:modified xsi:type="dcterms:W3CDTF">2024-04-01T13:16:30+02:00</dcterms:modified>
</cp:coreProperties>
</file>

<file path=docProps/custom.xml><?xml version="1.0" encoding="utf-8"?>
<Properties xmlns="http://schemas.openxmlformats.org/officeDocument/2006/custom-properties" xmlns:vt="http://schemas.openxmlformats.org/officeDocument/2006/docPropsVTypes"/>
</file>