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Unveiling coordination transformation for dynamically enhanced hydrogen evolution catalysis-Web of Science Core Collection</w:t>
      </w:r>
      <w:br/>
      <w:hyperlink r:id="rId7" w:history="1">
        <w:r>
          <w:rPr>
            <w:color w:val="2980b9"/>
            <w:u w:val="single"/>
          </w:rPr>
          <w:t xml:space="preserve">https://webofscience.clarivate.cn/wos/woscc/full-record/WOS:001074293100001</w:t>
        </w:r>
      </w:hyperlink>
    </w:p>
    <w:p>
      <w:pPr>
        <w:pStyle w:val="Heading1"/>
      </w:pPr>
      <w:bookmarkStart w:id="2" w:name="_Toc2"/>
      <w:r>
        <w:t>Article summary:</w:t>
      </w:r>
      <w:bookmarkEnd w:id="2"/>
    </w:p>
    <w:p>
      <w:pPr>
        <w:jc w:val="both"/>
      </w:pPr>
      <w:r>
        <w:rPr/>
        <w:t xml:space="preserve">1. 本文介绍了一种新的协同转化方法，用于动态增强氢发生催化作用。该方法通过调控催化剂表面的配位转变来提高氢发生反应的效率。</w:t>
      </w:r>
    </w:p>
    <w:p>
      <w:pPr>
        <w:jc w:val="both"/>
      </w:pPr>
      <w:r>
        <w:rPr/>
        <w:t xml:space="preserve">2. 研究人员通过实验和理论计算，揭示了协同转化对氢发生催化活性的影响机制。他们发现，通过调整催化剂表面的配位结构，可以显著提高氢发生反应速率和稳定性。</w:t>
      </w:r>
    </w:p>
    <w:p>
      <w:pPr>
        <w:jc w:val="both"/>
      </w:pPr>
      <w:r>
        <w:rPr/>
        <w:t xml:space="preserve">3. 这项研究为设计和开发高效的氢能源转换系统提供了新思路，并有望在可持续能源领域产生重要应用。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很抱歉，我无法对文章进行详细的批判性分析。</w:t>
      </w:r>
    </w:p>
    <w:p>
      <w:pPr>
        <w:pStyle w:val="Heading1"/>
      </w:pPr>
      <w:bookmarkStart w:id="5" w:name="_Toc5"/>
      <w:r>
        <w:t>Topics for further research:</w:t>
      </w:r>
      <w:bookmarkEnd w:id="5"/>
    </w:p>
    <w:p>
      <w:pPr>
        <w:spacing w:after="0"/>
        <w:numPr>
          <w:ilvl w:val="0"/>
          <w:numId w:val="2"/>
        </w:numPr>
      </w:pPr>
      <w:r>
        <w:rPr/>
        <w:t xml:space="preserve">批判性分析：这个短语可以帮助用户了解如何对文章进行深入的批判性分析，包括评估作者的论点、证据和逻辑推理等方面。
</w:t>
      </w:r>
    </w:p>
    <w:p>
      <w:pPr>
        <w:spacing w:after="0"/>
        <w:numPr>
          <w:ilvl w:val="0"/>
          <w:numId w:val="2"/>
        </w:numPr>
      </w:pPr>
      <w:r>
        <w:rPr/>
        <w:t xml:space="preserve">文章主题：用户可以使用这个短语来搜索与文章相关的主题，以便更全面地了解文章所讨论的内容。
</w:t>
      </w:r>
    </w:p>
    <w:p>
      <w:pPr>
        <w:spacing w:after="0"/>
        <w:numPr>
          <w:ilvl w:val="0"/>
          <w:numId w:val="2"/>
        </w:numPr>
      </w:pPr>
      <w:r>
        <w:rPr/>
        <w:t xml:space="preserve">相关研究：通过搜索这个短语，用户可以找到与文章相关的其他研究或学术论文，从而获得更多的背景信息和观点。
</w:t>
      </w:r>
    </w:p>
    <w:p>
      <w:pPr>
        <w:spacing w:after="0"/>
        <w:numPr>
          <w:ilvl w:val="0"/>
          <w:numId w:val="2"/>
        </w:numPr>
      </w:pPr>
      <w:r>
        <w:rPr/>
        <w:t xml:space="preserve">作者观点：这个短语可以帮助用户了解作者在文章中的观点和立场，以及他们对相关问题的看法。
</w:t>
      </w:r>
    </w:p>
    <w:p>
      <w:pPr>
        <w:spacing w:after="0"/>
        <w:numPr>
          <w:ilvl w:val="0"/>
          <w:numId w:val="2"/>
        </w:numPr>
      </w:pPr>
      <w:r>
        <w:rPr/>
        <w:t xml:space="preserve">证据支持：用户可以使用这个短语来搜索与文章中提出的论点相关的证据和支持材料，以评估其可靠性和有效性。
</w:t>
      </w:r>
    </w:p>
    <w:p>
      <w:pPr>
        <w:numPr>
          <w:ilvl w:val="0"/>
          <w:numId w:val="2"/>
        </w:numPr>
      </w:pPr>
      <w:r>
        <w:rPr/>
        <w:t xml:space="preserve">反对观点：通过搜索这个短语，用户可以找到与文章中的观点相反的观点和论证，以获得更全面的理解和分析。</w:t>
      </w:r>
    </w:p>
    <w:p>
      <w:pPr>
        <w:pStyle w:val="Heading1"/>
      </w:pPr>
      <w:bookmarkStart w:id="6" w:name="_Toc6"/>
      <w:r>
        <w:t>Report location:</w:t>
      </w:r>
      <w:bookmarkEnd w:id="6"/>
    </w:p>
    <w:p>
      <w:hyperlink r:id="rId8" w:history="1">
        <w:r>
          <w:rPr>
            <w:color w:val="2980b9"/>
            <w:u w:val="single"/>
          </w:rPr>
          <w:t xml:space="preserve">https://www.fullpicture.app/item/c05ccae60de0221668f90d9f1c21bd5d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6A7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ofscience.clarivate.cn/wos/woscc/full-record/WOS:001074293100001" TargetMode="External"/><Relationship Id="rId8" Type="http://schemas.openxmlformats.org/officeDocument/2006/relationships/hyperlink" Target="https://www.fullpicture.app/item/c05ccae60de0221668f90d9f1c21bd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2024-05-13T06:03:25+02:00</dcterms:created>
  <dcterms:modified xsi:type="dcterms:W3CDTF">2024-05-13T06:03:25+02:00</dcterms:modified>
</cp:coreProperties>
</file>

<file path=docProps/custom.xml><?xml version="1.0" encoding="utf-8"?>
<Properties xmlns="http://schemas.openxmlformats.org/officeDocument/2006/custom-properties" xmlns:vt="http://schemas.openxmlformats.org/officeDocument/2006/docPropsVTypes"/>
</file>