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Unity - Manual: Cookies</w:t>
      </w:r>
      <w:br/>
      <w:hyperlink r:id="rId7" w:history="1">
        <w:r>
          <w:rPr>
            <w:color w:val="2980b9"/>
            <w:u w:val="single"/>
          </w:rPr>
          <w:t xml:space="preserve">https://docs.unity3d.com/Manual/Cookies.html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Artykuł opisuje, jak strony internetowe wykorzystują pliki cookies do przechowywania informacji o użytkownikach.</w:t>
      </w:r>
    </w:p>
    <w:p>
      <w:pPr>
        <w:jc w:val="both"/>
      </w:pPr>
      <w:r>
        <w:rPr/>
        <w:t xml:space="preserve">2. Pliki cookies mogą być używane do poprawy funkcjonalności i personalizacji strony oraz do celów reklamowych.</w:t>
      </w:r>
    </w:p>
    <w:p>
      <w:pPr>
        <w:jc w:val="both"/>
      </w:pPr>
      <w:r>
        <w:rPr/>
        <w:t xml:space="preserve">3. Niektóre pliki cookies są niezbędne dla działania strony i nie można ich wyłączyć, ale użytkownicy mają możliwość wyboru, czy chcą zezwolić na pozostałe rodzaje plików cookies.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dotyczy plików cookies i ich wpływu na prywatność użytkowników. Jednakże, artykuł ten wydaje się być bardziej skierowany do promocji firmy Unity niż do dostarczenia rzetelnych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Pierwsze, co rzuca się w oczy, to brak konkretnych informacji na temat plików cookies i ich funkcjonowania. Artykuł zawiera jedynie ogólne stwierdzenia o tym, jak pliki cookies mogą przechowywać informacje o preferencjach użytkownika i jak mogą być używane do personalizacji witryny. Brakuje jednak szczegółowych informacji na temat rodzajów plików cookies, sposobu ich działania oraz sposobu zarządzania nimi przez użytkowników.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Kolejnym problemem jest fakt, że artykuł wydaje się być stronniczy i skupiać się głównie na korzyściach dla firmy Unity związanych z plikami cookies. Na przykład, artykuł podkreśla, że pliki cookies umożliwiają witrynie zapewnienie lepszej funkcjonalności i personalizacji dla użytkowników. Jednakże, nie ma żadnej mowy o potencjalnych zagrożeniach dla prywatności użytkowników związanych z przechowywaniem danych przez pliki cookies.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zawiera twierdzenie, że blokowanie niektórych rodzajów plików cookies może wpłynąć negatywnie na doświadczenie użytkownika ze stroną internetową. Jednakże, nie ma żadnych dowodów ani badań naukowych potwierdzających tę tezę.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 brak równowagi w przedstawianiu obu stron argumentu. Artykuł skupia się głównie na korzyściach dla firmy Unity wynikających z plików cookies i nie przedstawia wystarczająco dużo informacji na temat potencjalnych zagrożeń dla prywatności użytkowników.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wydaje się być bardziej reklamą firmy Unity niż rzetelnym źródłem informacji na temat plików cookies i ich wpływu na prywatność użytkowników. Brakuje szczegółowych informacji oraz równowagi w przedstawianiu argumentów.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Rodzaje plików cookies i ich funkcjonowanie
</w:t>
      </w:r>
    </w:p>
    <w:p>
      <w:pPr>
        <w:spacing w:after="0"/>
        <w:numPr>
          <w:ilvl w:val="0"/>
          <w:numId w:val="2"/>
        </w:numPr>
      </w:pPr>
      <w:r>
        <w:rPr/>
        <w:t xml:space="preserve">Zagrożenia dla prywatności użytkowników związane z plikami cookies
</w:t>
      </w:r>
    </w:p>
    <w:p>
      <w:pPr>
        <w:spacing w:after="0"/>
        <w:numPr>
          <w:ilvl w:val="0"/>
          <w:numId w:val="2"/>
        </w:numPr>
      </w:pPr>
      <w:r>
        <w:rPr/>
        <w:t xml:space="preserve">Sposoby zarządzania plikami cookies przez użytkowników
</w:t>
      </w:r>
    </w:p>
    <w:p>
      <w:pPr>
        <w:spacing w:after="0"/>
        <w:numPr>
          <w:ilvl w:val="0"/>
          <w:numId w:val="2"/>
        </w:numPr>
      </w:pPr>
      <w:r>
        <w:rPr/>
        <w:t xml:space="preserve">Badania naukowe na temat wpływu blokowania plików cookies na doświadczenie użytkownika
</w:t>
      </w:r>
    </w:p>
    <w:p>
      <w:pPr>
        <w:spacing w:after="0"/>
        <w:numPr>
          <w:ilvl w:val="0"/>
          <w:numId w:val="2"/>
        </w:numPr>
      </w:pPr>
      <w:r>
        <w:rPr/>
        <w:t xml:space="preserve">Równowaga w przedstawianiu argumentów dotyczących plików cookies
</w:t>
      </w:r>
    </w:p>
    <w:p>
      <w:pPr>
        <w:numPr>
          <w:ilvl w:val="0"/>
          <w:numId w:val="2"/>
        </w:numPr>
      </w:pPr>
      <w:r>
        <w:rPr/>
        <w:t xml:space="preserve">Alternatywne metody personalizacji witryny bez użycia plików cookies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https://www.fullpicture.app/item/c06f980d6ae3622af89b969249f16be0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263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unity3d.com/Manual/Cookies.html" TargetMode="External"/><Relationship Id="rId8" Type="http://schemas.openxmlformats.org/officeDocument/2006/relationships/hyperlink" Target="https://www.fullpicture.app/item/c06f980d6ae3622af89b969249f16b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2023-12-05T11:33:24+01:00</dcterms:created>
  <dcterms:modified xsi:type="dcterms:W3CDTF">2023-12-05T11:33:24+01:00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