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in Organic Photodiodes through Physical Process Insights - Thachoth Chandran - 2022 - Advanced Energy and Sustainability Research - Wiley Online Library</w:t>
      </w:r>
      <w:br/>
      <w:hyperlink r:id="rId7" w:history="1">
        <w:r>
          <w:rPr>
            <w:color w:val="2980b9"/>
            <w:u w:val="single"/>
          </w:rPr>
          <w:t xml:space="preserve">https://onlinelibrary.wiley.com/doi/10.1002/aesr.202200002</w:t>
        </w:r>
      </w:hyperlink>
    </w:p>
    <w:p>
      <w:pPr>
        <w:pStyle w:val="Heading1"/>
      </w:pPr>
      <w:bookmarkStart w:id="2" w:name="_Toc2"/>
      <w:r>
        <w:t>Article summary:</w:t>
      </w:r>
      <w:bookmarkEnd w:id="2"/>
    </w:p>
    <w:p>
      <w:pPr>
        <w:jc w:val="both"/>
      </w:pPr>
      <w:r>
        <w:rPr/>
        <w:t xml:space="preserve">1. Organic photodetectors are potential alternatives to inorganic photodetectors due to their low-cost fabrication and attractive mechanical properties.</w:t>
      </w:r>
    </w:p>
    <w:p>
      <w:pPr>
        <w:jc w:val="both"/>
      </w:pPr>
      <w:r>
        <w:rPr/>
        <w:t xml:space="preserve">2. Recent advances in organic photodiodes have resulted in figure of merits comparable to inorganic photodetectors, such as low dark current density, high responsivity, specific detectivity, and fast temporal response.</w:t>
      </w:r>
    </w:p>
    <w:p>
      <w:pPr>
        <w:jc w:val="both"/>
      </w:pPr>
      <w:r>
        <w:rPr/>
        <w:t xml:space="preserve">3. This review article provides an overview of the progress made in understanding physical processes related to trap-states, charge transfer states, and noise/detectivity limits in organic photodiodes.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progress made in understanding physical processes related to trap-states, charge transfer states, and noise/detectivity limits in organic photodiodes. The author has provided evidence for the claims made throughout the article by citing relevant research papers from reputable sources. The article also presents both sides of the argument equally by discussing both the advantages and disadvantages of organic photodetectors compared to their inorganic counterparts.</w:t>
      </w:r>
    </w:p>
    <w:p>
      <w:pPr>
        <w:jc w:val="both"/>
      </w:pPr>
      <w:r>
        <w:rPr/>
        <w:t xml:space="preserve">However, there are some points that could be improved upon. For example, while the author does mention possible risks associated with organic photodetectors (such as carrier trapping leading to slow response speed), they do not provide any further details or explore counterarguments regarding these risks. Additionally, while the author does discuss potential applications for organic photodetectors (such as health monitoring), they do not provide any evidence or examples of these applications being used successfully or any potential drawbacks associated with them. Finally, there is no discussion about how ethical considerations may affect the development and use of organic photodetectors or how they may impact society at large.</w:t>
      </w:r>
    </w:p>
    <w:p>
      <w:pPr>
        <w:pStyle w:val="Heading1"/>
      </w:pPr>
      <w:bookmarkStart w:id="5" w:name="_Toc5"/>
      <w:r>
        <w:t>Topics for further research:</w:t>
      </w:r>
      <w:bookmarkEnd w:id="5"/>
    </w:p>
    <w:p>
      <w:pPr>
        <w:spacing w:after="0"/>
        <w:numPr>
          <w:ilvl w:val="0"/>
          <w:numId w:val="2"/>
        </w:numPr>
      </w:pPr>
      <w:r>
        <w:rPr/>
        <w:t xml:space="preserve">Organic photodetector applications</w:t>
      </w:r>
    </w:p>
    <w:p>
      <w:pPr>
        <w:spacing w:after="0"/>
        <w:numPr>
          <w:ilvl w:val="0"/>
          <w:numId w:val="2"/>
        </w:numPr>
      </w:pPr>
      <w:r>
        <w:rPr/>
        <w:t xml:space="preserve">Organic photodetector ethical considerations</w:t>
      </w:r>
    </w:p>
    <w:p>
      <w:pPr>
        <w:spacing w:after="0"/>
        <w:numPr>
          <w:ilvl w:val="0"/>
          <w:numId w:val="2"/>
        </w:numPr>
      </w:pPr>
      <w:r>
        <w:rPr/>
        <w:t xml:space="preserve">Organic photodetector carrier trapping</w:t>
      </w:r>
    </w:p>
    <w:p>
      <w:pPr>
        <w:spacing w:after="0"/>
        <w:numPr>
          <w:ilvl w:val="0"/>
          <w:numId w:val="2"/>
        </w:numPr>
      </w:pPr>
      <w:r>
        <w:rPr/>
        <w:t xml:space="preserve">Organic photodetector response speed</w:t>
      </w:r>
    </w:p>
    <w:p>
      <w:pPr>
        <w:spacing w:after="0"/>
        <w:numPr>
          <w:ilvl w:val="0"/>
          <w:numId w:val="2"/>
        </w:numPr>
      </w:pPr>
      <w:r>
        <w:rPr/>
        <w:t xml:space="preserve">Organic photodetector drawbacks</w:t>
      </w:r>
    </w:p>
    <w:p>
      <w:pPr>
        <w:numPr>
          <w:ilvl w:val="0"/>
          <w:numId w:val="2"/>
        </w:numPr>
      </w:pPr>
      <w:r>
        <w:rPr/>
        <w:t xml:space="preserve">Organic photodetector societal impact</w:t>
      </w:r>
    </w:p>
    <w:p>
      <w:pPr>
        <w:pStyle w:val="Heading1"/>
      </w:pPr>
      <w:bookmarkStart w:id="6" w:name="_Toc6"/>
      <w:r>
        <w:t>Report location:</w:t>
      </w:r>
      <w:bookmarkEnd w:id="6"/>
    </w:p>
    <w:p>
      <w:hyperlink r:id="rId8" w:history="1">
        <w:r>
          <w:rPr>
            <w:color w:val="2980b9"/>
            <w:u w:val="single"/>
          </w:rPr>
          <w:t xml:space="preserve">https://www.fullpicture.app/item/c07e9d23a4ec2c160a4f3e211f177b22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0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sr.202200002" TargetMode="External"/><Relationship Id="rId8" Type="http://schemas.openxmlformats.org/officeDocument/2006/relationships/hyperlink" Target="https://www.fullpicture.app/item/c07e9d23a4ec2c160a4f3e211f177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2023-02-28T00:20:50+01:00</dcterms:created>
  <dcterms:modified xsi:type="dcterms:W3CDTF">2023-02-28T00:20:50+01:00</dcterms:modified>
</cp:coreProperties>
</file>

<file path=docProps/custom.xml><?xml version="1.0" encoding="utf-8"?>
<Properties xmlns="http://schemas.openxmlformats.org/officeDocument/2006/custom-properties" xmlns:vt="http://schemas.openxmlformats.org/officeDocument/2006/docPropsVTypes"/>
</file>