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UAE's control over Socotra Island means for India, rest of the world?</w:t></w:r><w:br/><w:hyperlink r:id="rId7" w:history="1"><w:r><w:rPr><w:color w:val="2980b9"/><w:u w:val="single"/></w:rPr><w:t xml:space="preserve">https://www.msn.com/en-in/money/topstories/what-uae-s-control-over-socotra-island-means-for-india-rest-of-the-world/ar-AA19Acql?ocid=msedgntp&cvid=42a8d98353494e1799ef431775cd7feb&ei=20</w:t></w:r></w:hyperlink></w:p><w:p><w:pPr><w:pStyle w:val="Heading1"/></w:pPr><w:bookmarkStart w:id="2" w:name="_Toc2"/><w:r><w:t>Article summary:</w:t></w:r><w:bookmarkEnd w:id="2"/></w:p><w:p><w:pPr><w:jc w:val="both"/></w:pPr><w:r><w:rPr/><w:t xml:space="preserve">1. The UAE is developing Socotra Island into its main base for air, naval, and special operations forces, as well as the central command center for six naval bases in the Red Sea, Gulf of Aden, and Indian Ocean.</w:t></w:r></w:p><w:p><w:pPr><w:jc w:val="both"/></w:pPr><w:r><w:rPr/><w:t xml:space="preserve">2. India has historical links with Socotra Island and strategic interests in the region, with the Gulf of Aden being an important transit route for shipping.</w:t></w:r></w:p><w:p><w:pPr><w:jc w:val="both"/></w:pPr><w:r><w:rPr/><w:t xml:space="preserve">3. India needs to deepen its partnerships with Western allies, the UAE and Israel, to address the growing Chinese footprint in the region and strengthen its position in the area.</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discusses the UAE's control over Socotra Island and its potential implications for India and the rest of the world. While it provides some useful information, there are several issues with the article that need to be addressed.</w:t></w:r></w:p><w:p><w:pPr><w:jc w:val="both"/></w:pPr><w:r><w:rPr/><w:t xml:space="preserve"></w:t></w:r></w:p><w:p><w:pPr><w:jc w:val="both"/></w:pPr><w:r><w:rPr/><w:t xml:space="preserve">Firstly, the article relies heavily on unverified sources and unsupported claims. For example, it cites satellite images released by Intel Lab in November 2022 as evidence of a new military base being built on Abd Al Kuri Island. However, there is no independent verification of these images, and Yemeni officials have denied their authenticity. Similarly, the article cites local news agencies in Yemen claiming that Israel has established intelligence bases on Socotra island in cooperation with the Emirates, but there is no independent confirmation of this claim.</w:t></w:r></w:p><w:p><w:pPr><w:jc w:val="both"/></w:pPr><w:r><w:rPr/><w:t xml:space="preserve"></w:t></w:r></w:p><w:p><w:pPr><w:jc w:val="both"/></w:pPr><w:r><w:rPr/><w:t xml:space="preserve">Secondly, the article presents a one-sided view of the situation on Socotra Island. It focuses primarily on UAE's military presence and its partnerships with Saudi Arabia, Israel, and the United States while ignoring other important players such as Yemen's government led by President Abed Rabbo Mansur Hadi and Houthi rebels supported by Iran. This narrow focus limits readers' understanding of the complex dynamics at play in Yemen.</w:t></w:r></w:p><w:p><w:pPr><w:jc w:val="both"/></w:pPr><w:r><w:rPr/><w:t xml:space="preserve"></w:t></w:r></w:p><w:p><w:pPr><w:jc w:val="both"/></w:pPr><w:r><w:rPr/><w:t xml:space="preserve">Thirdly, the article promotes a pro-India perspective without acknowledging potential risks or counterarguments. While it suggests that India could benefit from partnering with UAE on Socotra Island to counter China's growing influence in the region, it does not explore potential risks associated with such a partnership or consider alternative approaches to addressing Chinese expansionism.</w:t></w:r></w:p><w:p><w:pPr><w:jc w:val="both"/></w:pPr><w:r><w:rPr/><w:t xml:space="preserve"></w:t></w:r></w:p><w:p><w:pPr><w:jc w:val="both"/></w:pPr><w:r><w:rPr/><w:t xml:space="preserve">Overall, while the article provides some useful information about UAE's control over Socotra Island and its potential implications for India and other countries, it suffers from several biases and limitations that undermine its credibility as an objective analysis of the situation.</w:t></w:r></w:p><w:p><w:pPr><w:pStyle w:val="Heading1"/></w:pPr><w:bookmarkStart w:id="5" w:name="_Toc5"/><w:r><w:t>Topics for further research:</w:t></w:r><w:bookmarkEnd w:id="5"/></w:p><w:p><w:pPr><w:spacing w:after="0"/><w:numPr><w:ilvl w:val="0"/><w:numId w:val="2"/></w:numPr></w:pPr><w:r><w:rPr/><w:t xml:space="preserve">Socotra Island and Yemeni politics
</w:t></w:r></w:p><w:p><w:pPr><w:spacing w:after="0"/><w:numPr><w:ilvl w:val="0"/><w:numId w:val="2"/></w:numPr></w:pPr><w:r><w:rPr/><w:t xml:space="preserve">Houthi rebels and their role in Yemen's conflict
</w:t></w:r></w:p><w:p><w:pPr><w:spacing w:after="0"/><w:numPr><w:ilvl w:val="0"/><w:numId w:val="2"/></w:numPr></w:pPr><w:r><w:rPr/><w:t xml:space="preserve">President Abed Rabbo Mansur Hadi and his government's stance on UAE's presence on Socotra Island
</w:t></w:r></w:p><w:p><w:pPr><w:spacing w:after="0"/><w:numPr><w:ilvl w:val="0"/><w:numId w:val="2"/></w:numPr></w:pPr><w:r><w:rPr/><w:t xml:space="preserve">China's involvement in the Middle East and its impact on regional politics
</w:t></w:r></w:p><w:p><w:pPr><w:spacing w:after="0"/><w:numPr><w:ilvl w:val="0"/><w:numId w:val="2"/></w:numPr></w:pPr><w:r><w:rPr/><w:t xml:space="preserve">India's foreign policy towards the Middle East and its implications for the region
</w:t></w:r></w:p><w:p><w:pPr><w:numPr><w:ilvl w:val="0"/><w:numId w:val="2"/></w:numPr></w:pPr><w:r><w:rPr/><w:t xml:space="preserve">The role of international organizations in addressing the conflict in Yemen and the UAE's control over Socotra Island.</w:t></w:r></w:p><w:p><w:pPr><w:pStyle w:val="Heading1"/></w:pPr><w:bookmarkStart w:id="6" w:name="_Toc6"/><w:r><w:t>Report location:</w:t></w:r><w:bookmarkEnd w:id="6"/></w:p><w:p><w:hyperlink r:id="rId8" w:history="1"><w:r><w:rPr><w:color w:val="2980b9"/><w:u w:val="single"/></w:rPr><w:t xml:space="preserve">https://www.fullpicture.app/item/c0d8f2f71086eb318fec0cf5c4425281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4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money/topstories/what-uae-s-control-over-socotra-island-means-for-india-rest-of-the-world/ar-AA19Acql?ocid=msedgntp&amp;cvid=42a8d98353494e1799ef431775cd7feb&amp;ei=20" TargetMode="External"/><Relationship Id="rId8" Type="http://schemas.openxmlformats.org/officeDocument/2006/relationships/hyperlink" Target="https://www.fullpicture.app/item/c0d8f2f71086eb318fec0cf5c4425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2024-01-18T00:12:31+01:00</dcterms:created>
  <dcterms:modified xsi:type="dcterms:W3CDTF">2024-01-18T00:12:31+01:00</dcterms:modified>
</cp:coreProperties>
</file>

<file path=docProps/custom.xml><?xml version="1.0" encoding="utf-8"?>
<Properties xmlns="http://schemas.openxmlformats.org/officeDocument/2006/custom-properties" xmlns:vt="http://schemas.openxmlformats.org/officeDocument/2006/docPropsVTypes"/>
</file>