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Photovoltaic generator model for power system dynamic studies - ScienceDirect</w:t>
      </w:r>
      <w:br/>
      <w:hyperlink r:id="rId7" w:history="1">
        <w:r>
          <w:rPr>
            <w:color w:val="2980b9"/>
            <w:u w:val="single"/>
          </w:rPr>
          <w:t xml:space="preserve">https://www.sciencedirect.com/science/article/pii/S0038092X20306915?via%3Dihub</w:t>
        </w:r>
      </w:hyperlink>
    </w:p>
    <w:p>
      <w:pPr>
        <w:pStyle w:val="Heading1"/>
      </w:pPr>
      <w:bookmarkStart w:id="2" w:name="_Toc2"/>
      <w:r>
        <w:t>Article summary:</w:t>
      </w:r>
      <w:bookmarkEnd w:id="2"/>
    </w:p>
    <w:p>
      <w:pPr>
        <w:jc w:val="both"/>
      </w:pPr>
      <w:r>
        <w:rPr/>
        <w:t xml:space="preserve">1. Presents a review on PV generator modelling for power system dynamic studies.</w:t>
      </w:r>
    </w:p>
    <w:p>
      <w:pPr>
        <w:jc w:val="both"/>
      </w:pPr>
      <w:r>
        <w:rPr/>
        <w:t xml:space="preserve">2. Clarifies the modelling assumptions and provides guidance on model selections.</w:t>
      </w:r>
    </w:p>
    <w:p>
      <w:pPr>
        <w:jc w:val="both"/>
      </w:pPr>
      <w:r>
        <w:rPr/>
        <w:t xml:space="preserve">3. Identifies key future research focuses in PV generator dynamic modelling.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current state of photovoltaic (PV) generator dynamic modeling for power system dynamic studies, with a focus on the modeling principles of PV generators. The paper presents the detailed modeling process for the recommended PV generator dynamic model, and clarifies the assumptions and simplifications made in the modeling process, thus raising discussion on the model applicability. The article also identifies studies that require further attention when developing dynamic models of PV generators for power system dynamic studies. </w:t>
      </w:r>
    </w:p>
    <w:p>
      <w:pPr>
        <w:jc w:val="both"/>
      </w:pPr>
      <w:r>
        <w:rPr/>
        <w:t xml:space="preserve">However, there are some potential biases in the article that should be noted. For example, while it does provide an overview of current research in this field, it does not explore counterarguments or present both sides equally; instead, it focuses solely on presenting one side of the argument – that is, how to develop guidelines for building or selecting appropriate models to fit into the purpose of targeted dynamic studies. Additionally, there is no mention of possible risks associated with using these models or any other potential drawbacks that should be considered when using them. Furthermore, while it does provide some evidence to support its claims (such as citing reports from International Energy Agency), more evidence could have been provided to further strengthen its arguments and make them more convincing.</w:t>
      </w:r>
    </w:p>
    <w:p>
      <w:pPr>
        <w:pStyle w:val="Heading1"/>
      </w:pPr>
      <w:bookmarkStart w:id="5" w:name="_Toc5"/>
      <w:r>
        <w:t>Topics for further research:</w:t>
      </w:r>
      <w:bookmarkEnd w:id="5"/>
    </w:p>
    <w:p>
      <w:pPr>
        <w:spacing w:after="0"/>
        <w:numPr>
          <w:ilvl w:val="0"/>
          <w:numId w:val="2"/>
        </w:numPr>
      </w:pPr>
      <w:r>
        <w:rPr/>
        <w:t xml:space="preserve">Photovoltaic generator dynamic modeling risks</w:t>
      </w:r>
    </w:p>
    <w:p>
      <w:pPr>
        <w:spacing w:after="0"/>
        <w:numPr>
          <w:ilvl w:val="0"/>
          <w:numId w:val="2"/>
        </w:numPr>
      </w:pPr>
      <w:r>
        <w:rPr/>
        <w:t xml:space="preserve">Advantages and disadvantages of PV generator dynamic models</w:t>
      </w:r>
    </w:p>
    <w:p>
      <w:pPr>
        <w:spacing w:after="0"/>
        <w:numPr>
          <w:ilvl w:val="0"/>
          <w:numId w:val="2"/>
        </w:numPr>
      </w:pPr>
      <w:r>
        <w:rPr/>
        <w:t xml:space="preserve">International Energy Agency reports on PV generator dynamic modeling</w:t>
      </w:r>
    </w:p>
    <w:p>
      <w:pPr>
        <w:spacing w:after="0"/>
        <w:numPr>
          <w:ilvl w:val="0"/>
          <w:numId w:val="2"/>
        </w:numPr>
      </w:pPr>
      <w:r>
        <w:rPr/>
        <w:t xml:space="preserve">Power system dynamic studies and PV generator dynamic modeling</w:t>
      </w:r>
    </w:p>
    <w:p>
      <w:pPr>
        <w:spacing w:after="0"/>
        <w:numPr>
          <w:ilvl w:val="0"/>
          <w:numId w:val="2"/>
        </w:numPr>
      </w:pPr>
      <w:r>
        <w:rPr/>
        <w:t xml:space="preserve">Counterarguments to PV generator dynamic modeling</w:t>
      </w:r>
    </w:p>
    <w:p>
      <w:pPr>
        <w:numPr>
          <w:ilvl w:val="0"/>
          <w:numId w:val="2"/>
        </w:numPr>
      </w:pPr>
      <w:r>
        <w:rPr/>
        <w:t xml:space="preserve">Guidelines for selecting appropriate PV generator dynamic models</w:t>
      </w:r>
    </w:p>
    <w:p>
      <w:pPr>
        <w:pStyle w:val="Heading1"/>
      </w:pPr>
      <w:bookmarkStart w:id="6" w:name="_Toc6"/>
      <w:r>
        <w:t>Report location:</w:t>
      </w:r>
      <w:bookmarkEnd w:id="6"/>
    </w:p>
    <w:p>
      <w:hyperlink r:id="rId8" w:history="1">
        <w:r>
          <w:rPr>
            <w:color w:val="2980b9"/>
            <w:u w:val="single"/>
          </w:rPr>
          <w:t xml:space="preserve">https://www.fullpicture.app/item/c0f8e5d1aeb6c7b084b47add2f600f65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982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8092X20306915?via%3Dihub" TargetMode="External"/><Relationship Id="rId8" Type="http://schemas.openxmlformats.org/officeDocument/2006/relationships/hyperlink" Target="https://www.fullpicture.app/item/c0f8e5d1aeb6c7b084b47add2f600f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2023-02-18T02:27:05+01:00</dcterms:created>
  <dcterms:modified xsi:type="dcterms:W3CDTF">2023-02-18T02:27:05+01:00</dcterms:modified>
</cp:coreProperties>
</file>

<file path=docProps/custom.xml><?xml version="1.0" encoding="utf-8"?>
<Properties xmlns="http://schemas.openxmlformats.org/officeDocument/2006/custom-properties" xmlns:vt="http://schemas.openxmlformats.org/officeDocument/2006/docPropsVTypes"/>
</file>