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hierarchical model for language maintenance and language shift focus on the Malaysian Chinese community.pdf</w:t>
      </w:r>
      <w:br/>
      <w:hyperlink r:id="rId7" w:history="1">
        <w:r>
          <w:rPr>
            <w:color w:val="2980b9"/>
            <w:u w:val="single"/>
          </w:rPr>
          <w:t xml:space="preserve">https://typeset.io/library/zhu-guan-yu-yan-huo-li-can-kao-wen-xian-2-2-3e0kndoc/a-hierarchical-model-for-language-maintenance-and-language-34swq9o6</w:t>
        </w:r>
      </w:hyperlink>
    </w:p>
    <w:p>
      <w:pPr>
        <w:pStyle w:val="Heading1"/>
      </w:pPr>
      <w:bookmarkStart w:id="2" w:name="_Toc2"/>
      <w:r>
        <w:t>Article summary:</w:t>
      </w:r>
      <w:bookmarkEnd w:id="2"/>
    </w:p>
    <w:p>
      <w:pPr>
        <w:jc w:val="both"/>
      </w:pPr>
      <w:r>
        <w:rPr/>
        <w:t xml:space="preserve">1. 社会因素对语言维持和转移（LMLS）有重要影响，但缺乏关于这些因素的层次结构的讨论。</w:t>
      </w:r>
    </w:p>
    <w:p>
      <w:pPr>
        <w:jc w:val="both"/>
      </w:pPr>
      <w:r>
        <w:rPr/>
        <w:t xml:space="preserve">2. 马来西亚华人社区中各种方言群体的LMLS过程可以用语言熟练度下降、代际传承中断和公共场合使用语言下降三个方面来描述。</w:t>
      </w:r>
    </w:p>
    <w:p>
      <w:pPr>
        <w:jc w:val="both"/>
      </w:pPr>
      <w:r>
        <w:rPr/>
        <w:t xml:space="preserve">3. 通过分析不同社会因素在LMLS过程中的作用，提出了一个层次模型，其中人口因素、定居方式因素和地位与机构支持因素按照重要性排序。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该文章旨在探讨社会因素对马来西亚华人社区中各方言群体的语言维持和语言转移的影响，并提出了一个层次模型。然而，该文章存在一些问题。</w:t>
      </w:r>
    </w:p>
    <w:p>
      <w:pPr>
        <w:jc w:val="both"/>
      </w:pPr>
      <w:r>
        <w:rPr/>
        <w:t xml:space="preserve"/>
      </w:r>
    </w:p>
    <w:p>
      <w:pPr>
        <w:jc w:val="both"/>
      </w:pPr>
      <w:r>
        <w:rPr/>
        <w:t xml:space="preserve">首先，该文章没有充分考虑到历史和文化因素对语言维持和转移的影响。例如，它没有提到马来西亚政府在20世纪70年代实施的国家语言政策，这项政策将马来语作为国家统一语言，并鼓励非马来族群使用马来语。这种政策对华人社区中各方言群体的语言使用产生了深远影响。</w:t>
      </w:r>
    </w:p>
    <w:p>
      <w:pPr>
        <w:jc w:val="both"/>
      </w:pPr>
      <w:r>
        <w:rPr/>
        <w:t xml:space="preserve"/>
      </w:r>
    </w:p>
    <w:p>
      <w:pPr>
        <w:jc w:val="both"/>
      </w:pPr>
      <w:r>
        <w:rPr/>
        <w:t xml:space="preserve">其次，该文章没有考虑到个人选择和态度对于语言维持和转移的重要性。例如，在华人社区中，有些人可能更愿意使用英语或马来语而不是自己的方言或普通话。这种个人选择和态度也会影响整个社区的语言使用情况。</w:t>
      </w:r>
    </w:p>
    <w:p>
      <w:pPr>
        <w:jc w:val="both"/>
      </w:pPr>
      <w:r>
        <w:rPr/>
        <w:t xml:space="preserve"/>
      </w:r>
    </w:p>
    <w:p>
      <w:pPr>
        <w:jc w:val="both"/>
      </w:pPr>
      <w:r>
        <w:rPr/>
        <w:t xml:space="preserve">此外，该文章提出了一个层次模型，但并未提供足够的证据支持其假设。例如，在描述各方言群体的LMLS过程时，并未进行定量分析或比较不同社会因素之间的相对重要性。</w:t>
      </w:r>
    </w:p>
    <w:p>
      <w:pPr>
        <w:jc w:val="both"/>
      </w:pPr>
      <w:r>
        <w:rPr/>
        <w:t xml:space="preserve"/>
      </w:r>
    </w:p>
    <w:p>
      <w:pPr>
        <w:jc w:val="both"/>
      </w:pPr>
      <w:r>
        <w:rPr/>
        <w:t xml:space="preserve">最后，该文章没有充分考虑到可能存在的偏见和宣传内容。例如，在描述各方言群体的语言使用情况时，该文章似乎暗示了某些方言群体比其他方言群体更容易发生语言转移。这种偏见可能会影响读者对该社区的整体印象。</w:t>
      </w:r>
    </w:p>
    <w:p>
      <w:pPr>
        <w:jc w:val="both"/>
      </w:pPr>
      <w:r>
        <w:rPr/>
        <w:t xml:space="preserve"/>
      </w:r>
    </w:p>
    <w:p>
      <w:pPr>
        <w:jc w:val="both"/>
      </w:pPr>
      <w:r>
        <w:rPr/>
        <w:t xml:space="preserve">综上所述，该文章在探讨社会因素对LMLS的影响方面提供了一些有用的信息，但也存在一些问题和不足之处。为了更全面地理解LMLS现象，需要进一步研究历史、文化、个人选择和态度等因素，并进行定量分析和比较不同社会因素之间的相对重要性。</w:t>
      </w:r>
    </w:p>
    <w:p>
      <w:pPr>
        <w:pStyle w:val="Heading1"/>
      </w:pPr>
      <w:bookmarkStart w:id="5" w:name="_Toc5"/>
      <w:r>
        <w:t>Topics for further research:</w:t>
      </w:r>
      <w:bookmarkEnd w:id="5"/>
    </w:p>
    <w:p>
      <w:pPr>
        <w:spacing w:after="0"/>
        <w:numPr>
          <w:ilvl w:val="0"/>
          <w:numId w:val="2"/>
        </w:numPr>
      </w:pPr>
      <w:r>
        <w:rPr/>
        <w:t xml:space="preserve">Historical and cultural factors affecting language maintenance and shift in Malaysia
</w:t>
      </w:r>
    </w:p>
    <w:p>
      <w:pPr>
        <w:spacing w:after="0"/>
        <w:numPr>
          <w:ilvl w:val="0"/>
          <w:numId w:val="2"/>
        </w:numPr>
      </w:pPr>
      <w:r>
        <w:rPr/>
        <w:t xml:space="preserve">Personal choice and attitudes towards language use in Malaysian Chinese community
</w:t>
      </w:r>
    </w:p>
    <w:p>
      <w:pPr>
        <w:spacing w:after="0"/>
        <w:numPr>
          <w:ilvl w:val="0"/>
          <w:numId w:val="2"/>
        </w:numPr>
      </w:pPr>
      <w:r>
        <w:rPr/>
        <w:t xml:space="preserve">Quantitative analysis and comparison of different social factors in language maintenance and shift
</w:t>
      </w:r>
    </w:p>
    <w:p>
      <w:pPr>
        <w:spacing w:after="0"/>
        <w:numPr>
          <w:ilvl w:val="0"/>
          <w:numId w:val="2"/>
        </w:numPr>
      </w:pPr>
      <w:r>
        <w:rPr/>
        <w:t xml:space="preserve">Critique of the hierarchical model proposed in the article
</w:t>
      </w:r>
    </w:p>
    <w:p>
      <w:pPr>
        <w:spacing w:after="0"/>
        <w:numPr>
          <w:ilvl w:val="0"/>
          <w:numId w:val="2"/>
        </w:numPr>
      </w:pPr>
      <w:r>
        <w:rPr/>
        <w:t xml:space="preserve">Biases and propaganda in describing language use in different dialect groups
</w:t>
      </w:r>
    </w:p>
    <w:p>
      <w:pPr>
        <w:numPr>
          <w:ilvl w:val="0"/>
          <w:numId w:val="2"/>
        </w:numPr>
      </w:pPr>
      <w:r>
        <w:rPr/>
        <w:t xml:space="preserve">Need for further research on the complex factors influencing language maintenance and shift in Malaysia.</w:t>
      </w:r>
    </w:p>
    <w:p>
      <w:pPr>
        <w:pStyle w:val="Heading1"/>
      </w:pPr>
      <w:bookmarkStart w:id="6" w:name="_Toc6"/>
      <w:r>
        <w:t>Report location:</w:t>
      </w:r>
      <w:bookmarkEnd w:id="6"/>
    </w:p>
    <w:p>
      <w:hyperlink r:id="rId8" w:history="1">
        <w:r>
          <w:rPr>
            <w:color w:val="2980b9"/>
            <w:u w:val="single"/>
          </w:rPr>
          <w:t xml:space="preserve">https://www.fullpicture.app/item/c10f61974eebdc713f261e32c9c1e40c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469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zhu-guan-yu-yan-huo-li-can-kao-wen-xian-2-2-3e0kndoc/a-hierarchical-model-for-language-maintenance-and-language-34swq9o6" TargetMode="External"/><Relationship Id="rId8" Type="http://schemas.openxmlformats.org/officeDocument/2006/relationships/hyperlink" Target="https://www.fullpicture.app/item/c10f61974eebdc713f261e32c9c1e4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2023-03-30T16:02:45+02:00</dcterms:created>
  <dcterms:modified xsi:type="dcterms:W3CDTF">2023-03-30T16:02:45+02:00</dcterms:modified>
</cp:coreProperties>
</file>

<file path=docProps/custom.xml><?xml version="1.0" encoding="utf-8"?>
<Properties xmlns="http://schemas.openxmlformats.org/officeDocument/2006/custom-properties" xmlns:vt="http://schemas.openxmlformats.org/officeDocument/2006/docPropsVTypes"/>
</file>