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Chromosome-Based Rubber Tree Genome Provides New Insights into Spurge Genome Evolution and Rubber Biosynthesis - ScienceDirect</w:t>
      </w:r>
      <w:br/>
      <w:hyperlink r:id="rId7" w:history="1">
        <w:r>
          <w:rPr>
            <w:color w:val="2980b9"/>
            <w:u w:val="single"/>
          </w:rPr>
          <w:t xml:space="preserve">https://www.sciencedirect.com/science/article/pii/S1674205219304022</w:t>
        </w:r>
      </w:hyperlink>
    </w:p>
    <w:p>
      <w:pPr>
        <w:pStyle w:val="Heading1"/>
      </w:pPr>
      <w:bookmarkStart w:id="2" w:name="_Toc2"/>
      <w:r>
        <w:t>Article summary:</w:t>
      </w:r>
      <w:bookmarkEnd w:id="2"/>
    </w:p>
    <w:p>
      <w:pPr>
        <w:jc w:val="both"/>
      </w:pPr>
      <w:r>
        <w:rPr/>
        <w:t xml:space="preserve">1. 通过单分子实时测序和Hi-C技术，建立了一份高质量的橡胶树基因组参考图谱，并将其分为18个伪染色体。这项研究还揭示了橡胶树基因组演化的模型，以及自马尼霍特分裂以来三种Hevea特有LTR-反转录病毒家族的快速扩张。</w:t>
      </w:r>
    </w:p>
    <w:p>
      <w:pPr>
        <w:jc w:val="both"/>
      </w:pPr>
      <w:r>
        <w:rPr/>
        <w:t xml:space="preserve">2. 研究发现，在整个橡胶树基因组中，与橡胶生物合成过程相关的基因大规模扩张，包括基础代谢过程、乙烯生物合成以及多糖和糖蛋白凝集素的活化等。此外，还发现了数百个候选驯化基因，这些基因在栽培橡胶树中具有极低的基因组多样性。</w:t>
      </w:r>
    </w:p>
    <w:p>
      <w:pPr>
        <w:jc w:val="both"/>
      </w:pPr>
      <w:r>
        <w:rPr/>
        <w:t xml:space="preserve">3. 这份基因组参考图谱为未来橡胶树研究和育种提供了重要资源，并为改善植物生物和非生物耐受性以及提高橡胶产量提供了新的目标。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橡胶树对于全球天然橡胶生产的重要性，但并未探讨其对环境和社会的影响。天然橡胶生产需要大量土地和水资源，并且可能导致森林砍伐和土地占用等问题。此外，橡胶种植业也存在劳工权益问题。</w:t>
      </w:r>
    </w:p>
    <w:p>
      <w:pPr>
        <w:jc w:val="both"/>
      </w:pPr>
      <w:r>
        <w:rPr/>
        <w:t xml:space="preserve"/>
      </w:r>
    </w:p>
    <w:p>
      <w:pPr>
        <w:jc w:val="both"/>
      </w:pPr>
      <w:r>
        <w:rPr/>
        <w:t xml:space="preserve">其次，文章提到了基因编辑技术在改善天然橡胶生产方面的应用前景，但并未探讨其可能带来的风险和道德问题。基因编辑技术可能导致不可预测的副作用，并引发伦理争议。</w:t>
      </w:r>
    </w:p>
    <w:p>
      <w:pPr>
        <w:jc w:val="both"/>
      </w:pPr>
      <w:r>
        <w:rPr/>
        <w:t xml:space="preserve"/>
      </w:r>
    </w:p>
    <w:p>
      <w:pPr>
        <w:jc w:val="both"/>
      </w:pPr>
      <w:r>
        <w:rPr/>
        <w:t xml:space="preserve">最后，文章没有平等地呈现双方观点。虽然文章提到了野生和栽培橡胶树之间的基因差异，但并未探讨野生橡胶树在保护物种多样性方面的价值。</w:t>
      </w:r>
    </w:p>
    <w:p>
      <w:pPr>
        <w:jc w:val="both"/>
      </w:pPr>
      <w:r>
        <w:rPr/>
        <w:t xml:space="preserve"/>
      </w:r>
    </w:p>
    <w:p>
      <w:pPr>
        <w:jc w:val="both"/>
      </w:pPr>
      <w:r>
        <w:rPr/>
        <w:t xml:space="preserve">总之，尽管该文章是一篇科学论文，但仍有一些可以改进的地方。作者可以更全面地考虑天然橡胶种植业对环境和社会的影响，并探讨新兴技术可能带来的风险和道德问题。此外，在呈现双方观点时也应更加平等。</w:t>
      </w:r>
    </w:p>
    <w:p>
      <w:pPr>
        <w:pStyle w:val="Heading1"/>
      </w:pPr>
      <w:bookmarkStart w:id="5" w:name="_Toc5"/>
      <w:r>
        <w:t>Topics for further research:</w:t>
      </w:r>
      <w:bookmarkEnd w:id="5"/>
    </w:p>
    <w:p>
      <w:pPr>
        <w:spacing w:after="0"/>
        <w:numPr>
          <w:ilvl w:val="0"/>
          <w:numId w:val="2"/>
        </w:numPr>
      </w:pPr>
      <w:r>
        <w:rPr/>
        <w:t xml:space="preserve">Environmental impact of natural rubber production
</w:t>
      </w:r>
    </w:p>
    <w:p>
      <w:pPr>
        <w:spacing w:after="0"/>
        <w:numPr>
          <w:ilvl w:val="0"/>
          <w:numId w:val="2"/>
        </w:numPr>
      </w:pPr>
      <w:r>
        <w:rPr/>
        <w:t xml:space="preserve">Social issues in the rubber industry
</w:t>
      </w:r>
    </w:p>
    <w:p>
      <w:pPr>
        <w:spacing w:after="0"/>
        <w:numPr>
          <w:ilvl w:val="0"/>
          <w:numId w:val="2"/>
        </w:numPr>
      </w:pPr>
      <w:r>
        <w:rPr/>
        <w:t xml:space="preserve">Risks and ethical concerns of gene editing technology
</w:t>
      </w:r>
    </w:p>
    <w:p>
      <w:pPr>
        <w:spacing w:after="0"/>
        <w:numPr>
          <w:ilvl w:val="0"/>
          <w:numId w:val="2"/>
        </w:numPr>
      </w:pPr>
      <w:r>
        <w:rPr/>
        <w:t xml:space="preserve">Unpredictable side effects of gene editing
</w:t>
      </w:r>
    </w:p>
    <w:p>
      <w:pPr>
        <w:spacing w:after="0"/>
        <w:numPr>
          <w:ilvl w:val="0"/>
          <w:numId w:val="2"/>
        </w:numPr>
      </w:pPr>
      <w:r>
        <w:rPr/>
        <w:t xml:space="preserve">Ethical controversies surrounding gene editing
</w:t>
      </w:r>
    </w:p>
    <w:p>
      <w:pPr>
        <w:numPr>
          <w:ilvl w:val="0"/>
          <w:numId w:val="2"/>
        </w:numPr>
      </w:pPr>
      <w:r>
        <w:rPr/>
        <w:t xml:space="preserve">Value of wild rubber trees in biodiversity conservation</w:t>
      </w:r>
    </w:p>
    <w:p>
      <w:pPr>
        <w:pStyle w:val="Heading1"/>
      </w:pPr>
      <w:bookmarkStart w:id="6" w:name="_Toc6"/>
      <w:r>
        <w:t>Report location:</w:t>
      </w:r>
      <w:bookmarkEnd w:id="6"/>
    </w:p>
    <w:p>
      <w:hyperlink r:id="rId8" w:history="1">
        <w:r>
          <w:rPr>
            <w:color w:val="2980b9"/>
            <w:u w:val="single"/>
          </w:rPr>
          <w:t xml:space="preserve">https://www.fullpicture.app/item/c1399f75632358ffc22e62ba844447fb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D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19304022" TargetMode="External"/><Relationship Id="rId8" Type="http://schemas.openxmlformats.org/officeDocument/2006/relationships/hyperlink" Target="https://www.fullpicture.app/item/c1399f75632358ffc22e62ba84444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2023-12-08T06:51:50+01:00</dcterms:created>
  <dcterms:modified xsi:type="dcterms:W3CDTF">2023-12-08T06:51:50+01:00</dcterms:modified>
</cp:coreProperties>
</file>

<file path=docProps/custom.xml><?xml version="1.0" encoding="utf-8"?>
<Properties xmlns="http://schemas.openxmlformats.org/officeDocument/2006/custom-properties" xmlns:vt="http://schemas.openxmlformats.org/officeDocument/2006/docPropsVTypes"/>
</file>