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High-fat diet disrupts REG3γ and gut microbial rhythms promoting metabolic dysfunction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https://pubmed.ncbi.nlm.nih.gov/35439436/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高脂饮食会破坏REG3γ和肠道微生物节律，促进代谢功能紊乱。</w:t>
      </w:r>
    </w:p>
    <w:p>
      <w:pPr>
        <w:jc w:val="both"/>
      </w:pPr>
      <w:r>
        <w:rPr/>
        <w:t xml:space="preserve">2. 高脂饮食诱导的革兰氏阳性细菌通过MyD88依赖的方式驱动宿主Reg3γ表达，介导了微生物特异性小分子的作用。</w:t>
      </w:r>
    </w:p>
    <w:p>
      <w:pPr>
        <w:jc w:val="both"/>
      </w:pPr>
      <w:r>
        <w:rPr/>
        <w:t xml:space="preserve">3. LGG和P. stomatis等细菌株的培养液可以诱导WT enteroids中Reg3γ的表达。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对于上述文章的详细批判性分析，需要先了解文章的内容和结论。根据文章标题和正文中的一些关键信息，可以得出以下结论：高脂饮食会破坏REG3γ和肠道微生物节律，从而促进代谢功能紊乱。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然而，在进行批判性分析时，我们需要注意以下几个方面：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考虑作者是否有任何潜在的偏见或利益冲突。例如，如果作者是由某个食品公司资助的，那么他们可能倾向于支持与高脂饮食相关的负面结果。此外，还应该考虑到研究设计、样本选择和数据分析等方面是否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片面报道：需要评估文章是否提供了全面、客观的信息。如果只报道了支持高脂饮食与代谢功能紊乱之间关联的结果，而忽略了其他可能解释这种关联的因素，则可能存在片面报道的问题。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无根据的主张：需要检查文章中是否存在没有足够证据支持的主张。如果作者提出了某种理论或解释，并且没有提供充分的实验证据来支持这一主张，那么这个主张可能是无根据的。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缺失的考虑点：需要评估文章是否考虑了所有相关的因素和变量。如果作者没有考虑到其他可能解释结果的因素，或者没有对潜在的干扰变量进行控制，那么结论可能不够可靠。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需要检查文章中是否提供了足够的证据来支持所提出的主张。如果作者只是基于观察结果得出某种结论，并没有进行进一步实验证明这一结论的有效性，那么这个主张可能缺乏充分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未探索的反驳：需要评估文章是否探讨了与其结论相反或有争议的观点。如果作者没有讨论其他研究结果或理论，而只关注支持自己观点的证据，那么可能存在未探索反驳观点的问题。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宣传内容和偏袒：需要评估文章是否存在宣传内容或偏袒某种立场。如果作者过度强调高脂饮食对代谢功能紊乱的负面影响，并忽略了其他因素对代谢功能的影响，那么可能存在宣传内容和偏袒的问题。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是否注意到可能的风险：需要评估文章是否提及了与高脂饮食相关的潜在风险。如果作者只关注了负面结果，而没有提及可能的风险或副作用，那么可能存在信息不平衡的问题。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平等地呈现双方：需要评估文章是否平等地呈现了不同观点和证据。如果作者只关注支持自己观点的证据，而忽略了其他观点和证据，那么可能存在信息偏颇的问题。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综上所述，在对上述文章进行详细批判性分析时，应该考虑以上几个方面，并结合具体内容进行评估。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https://www.fullpicture.app/item/c13aede581507def9c9a47c499de09d4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7624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439436/" TargetMode="External"/><Relationship Id="rId8" Type="http://schemas.openxmlformats.org/officeDocument/2006/relationships/hyperlink" Target="https://www.fullpicture.app/item/c13aede581507def9c9a47c499de09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2023-09-04T19:56:15+02:00</dcterms:created>
  <dcterms:modified xsi:type="dcterms:W3CDTF">2023-09-04T19:56:15+02:00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