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[Solved]  . 12. Sleepy Hallow is an inn located at Bagong Buhay Cavite and... | Course Hero</w:t>
      </w:r>
      <w:br/>
      <w:hyperlink r:id="rId7" w:history="1">
        <w:r>
          <w:rPr>
            <w:color w:val="2980b9"/>
            <w:u w:val="single"/>
          </w:rPr>
          <w:t xml:space="preserve">https://www.coursehero.com/tutors-problems/Financial-Accounting/45702059--12-Sleepy-Hallow-is-an-inn-located-at-Bagong-Buhay-Cavite-and/</w:t>
        </w:r>
      </w:hyperlink>
    </w:p>
    <w:p>
      <w:pPr>
        <w:pStyle w:val="Heading1"/>
      </w:pPr>
      <w:bookmarkStart w:id="2" w:name="_Toc2"/>
      <w:r>
        <w:t>Article summary:</w:t>
      </w:r>
      <w:bookmarkEnd w:id="2"/>
    </w:p>
    <w:p>
      <w:pPr>
        <w:jc w:val="both"/>
      </w:pPr>
      <w:r>
        <w:rPr/>
        <w:t xml:space="preserve">1. Sleepy Hallow is an inn located in Bagong Buhay Cavite and owned by Mr. Sawyer.</w:t>
      </w:r>
    </w:p>
    <w:p>
      <w:pPr>
        <w:jc w:val="both"/>
      </w:pPr>
      <w:r>
        <w:rPr/>
        <w:t xml:space="preserve">2. It opened on July 1, 2018, and uses a fiscal accounting period ending on June 30.</w:t>
      </w:r>
    </w:p>
    <w:p>
      <w:pPr>
        <w:jc w:val="both"/>
      </w:pPr>
      <w:r>
        <w:rPr/>
        <w:t xml:space="preserve">3. The article provides unadjusted trial balance information for Sleepy Hallow.</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Based on the provided article, it is difficult to conduct a detailed critical analysis as the text seems to be incomplete and contains random snippets of information. The article lacks coherence and does not provide any meaningful content or insights. It appears to be a jumbled collection of text that does not convey any clear message or argument.</w:t>
      </w:r>
    </w:p>
    <w:p>
      <w:pPr>
        <w:jc w:val="both"/>
      </w:pPr>
      <w:r>
        <w:rPr/>
        <w:t xml:space="preserve"/>
      </w:r>
    </w:p>
    <w:p>
      <w:pPr>
        <w:jc w:val="both"/>
      </w:pPr>
      <w:r>
        <w:rPr/>
        <w:t xml:space="preserve">As such, it is not possible to identify potential biases, sources of bias, one-sided reporting, unsupported claims, missing points of consideration, missing evidence for claims made, unexplored counterarguments, promotional content, partiality, or any other elements typically analyzed in a critical analysis.</w:t>
      </w:r>
    </w:p>
    <w:p>
      <w:pPr>
        <w:jc w:val="both"/>
      </w:pPr>
      <w:r>
        <w:rPr/>
        <w:t xml:space="preserve"/>
      </w:r>
    </w:p>
    <w:p>
      <w:pPr>
        <w:jc w:val="both"/>
      </w:pPr>
      <w:r>
        <w:rPr/>
        <w:t xml:space="preserve">Furthermore, there is no mention of possible risks or presentation of both sides of an argument since there is no discernible argument being presented in the article.</w:t>
      </w:r>
    </w:p>
    <w:p>
      <w:pPr>
        <w:jc w:val="both"/>
      </w:pPr>
      <w:r>
        <w:rPr/>
        <w:t xml:space="preserve"/>
      </w:r>
    </w:p>
    <w:p>
      <w:pPr>
        <w:jc w:val="both"/>
      </w:pPr>
      <w:r>
        <w:rPr/>
        <w:t xml:space="preserve">In conclusion, the provided article does not contain enough coherent information to conduct a detailed critical analysis.</w:t>
      </w:r>
    </w:p>
    <w:p>
      <w:pPr>
        <w:pStyle w:val="Heading1"/>
      </w:pPr>
      <w:bookmarkStart w:id="5" w:name="_Toc5"/>
      <w:r>
        <w:t>Topics for further research:</w:t>
      </w:r>
      <w:bookmarkEnd w:id="5"/>
    </w:p>
    <w:p>
      <w:pPr>
        <w:spacing w:after="0"/>
        <w:numPr>
          <w:ilvl w:val="0"/>
          <w:numId w:val="2"/>
        </w:numPr>
      </w:pPr>
      <w:r>
        <w:rPr/>
        <w:t xml:space="preserve">Risks of [topic mentioned in the article]
</w:t>
      </w:r>
    </w:p>
    <w:p>
      <w:pPr>
        <w:spacing w:after="0"/>
        <w:numPr>
          <w:ilvl w:val="0"/>
          <w:numId w:val="2"/>
        </w:numPr>
      </w:pPr>
      <w:r>
        <w:rPr/>
        <w:t xml:space="preserve">Critiques of [topic mentioned in the article]
</w:t>
      </w:r>
    </w:p>
    <w:p>
      <w:pPr>
        <w:spacing w:after="0"/>
        <w:numPr>
          <w:ilvl w:val="0"/>
          <w:numId w:val="2"/>
        </w:numPr>
      </w:pPr>
      <w:r>
        <w:rPr/>
        <w:t xml:space="preserve">Counterarguments against [topic mentioned in the article]
</w:t>
      </w:r>
    </w:p>
    <w:p>
      <w:pPr>
        <w:spacing w:after="0"/>
        <w:numPr>
          <w:ilvl w:val="0"/>
          <w:numId w:val="2"/>
        </w:numPr>
      </w:pPr>
      <w:r>
        <w:rPr/>
        <w:t xml:space="preserve">Research on [topic mentioned in the article]
</w:t>
      </w:r>
    </w:p>
    <w:p>
      <w:pPr>
        <w:spacing w:after="0"/>
        <w:numPr>
          <w:ilvl w:val="0"/>
          <w:numId w:val="2"/>
        </w:numPr>
      </w:pPr>
      <w:r>
        <w:rPr/>
        <w:t xml:space="preserve">Expert opinions on [topic mentioned in the article]
</w:t>
      </w:r>
    </w:p>
    <w:p>
      <w:pPr>
        <w:numPr>
          <w:ilvl w:val="0"/>
          <w:numId w:val="2"/>
        </w:numPr>
      </w:pPr>
      <w:r>
        <w:rPr/>
        <w:t xml:space="preserve">Alternative perspectives on [topic mentioned in the article]</w:t>
      </w:r>
    </w:p>
    <w:p>
      <w:pPr>
        <w:pStyle w:val="Heading1"/>
      </w:pPr>
      <w:bookmarkStart w:id="6" w:name="_Toc6"/>
      <w:r>
        <w:t>Report location:</w:t>
      </w:r>
      <w:bookmarkEnd w:id="6"/>
    </w:p>
    <w:p>
      <w:hyperlink r:id="rId8" w:history="1">
        <w:r>
          <w:rPr>
            <w:color w:val="2980b9"/>
            <w:u w:val="single"/>
          </w:rPr>
          <w:t xml:space="preserve">https://www.fullpicture.app/item/c165fe91ea0473b152885cefa256443d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6AD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sehero.com/tutors-problems/Financial-Accounting/45702059--12-Sleepy-Hallow-is-an-inn-located-at-Bagong-Buhay-Cavite-and/" TargetMode="External"/><Relationship Id="rId8" Type="http://schemas.openxmlformats.org/officeDocument/2006/relationships/hyperlink" Target="https://www.fullpicture.app/item/c165fe91ea0473b152885cefa2564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2024-01-11T04:01:54+01:00</dcterms:created>
  <dcterms:modified xsi:type="dcterms:W3CDTF">2024-01-11T04:01:54+01:00</dcterms:modified>
</cp:coreProperties>
</file>

<file path=docProps/custom.xml><?xml version="1.0" encoding="utf-8"?>
<Properties xmlns="http://schemas.openxmlformats.org/officeDocument/2006/custom-properties" xmlns:vt="http://schemas.openxmlformats.org/officeDocument/2006/docPropsVTypes"/>
</file>