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quadrotors carrying a flexible hose: dynamics, differential flatness and control - ScienceDirect</w:t>
      </w:r>
      <w:br/>
      <w:hyperlink r:id="rId7" w:history="1">
        <w:r>
          <w:rPr>
            <w:color w:val="2980b9"/>
            <w:u w:val="single"/>
          </w:rPr>
          <w:t xml:space="preserve">https://www.sciencedirect.com/science/article/pii/S2405896320318061</w:t>
        </w:r>
      </w:hyperlink>
    </w:p>
    <w:p>
      <w:pPr>
        <w:pStyle w:val="Heading1"/>
      </w:pPr>
      <w:bookmarkStart w:id="2" w:name="_Toc2"/>
      <w:r>
        <w:t>Article summary:</w:t>
      </w:r>
      <w:bookmarkEnd w:id="2"/>
    </w:p>
    <w:p>
      <w:pPr>
        <w:jc w:val="both"/>
      </w:pPr>
      <w:r>
        <w:rPr/>
        <w:t xml:space="preserve">1. This article studies the dynamics of a multi-agent system consisting of multiple quadrotors carrying a flexible hose.</w:t>
      </w:r>
    </w:p>
    <w:p>
      <w:pPr>
        <w:jc w:val="both"/>
      </w:pPr>
      <w:r>
        <w:rPr/>
        <w:t xml:space="preserve">2. The authors derive a generalized coordinate-free dynamics for the system and show that certain configurations are differentially-flat.</w:t>
      </w:r>
    </w:p>
    <w:p>
      <w:pPr>
        <w:jc w:val="both"/>
      </w:pPr>
      <w:r>
        <w:rPr/>
        <w:t xml:space="preserve">3. They present numerical simulations to validate the dynamics, flatness and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dynamics, differential flatness, and control of multiple quadrotors carrying a flexible hose. The authors provide evidence for their claims through numerical simulations, which helps to validate their results. Furthermore, they cite relevant research papers in order to support their findings and provide additional context for their work. </w:t>
      </w:r>
    </w:p>
    <w:p>
      <w:pPr>
        <w:jc w:val="both"/>
      </w:pPr>
      <w:r>
        <w:rPr/>
        <w:t xml:space="preserve">However, there are some potential biases in the article that should be noted. For example, the authors do not explore any counterarguments or alternative perspectives on their topic; instead they focus solely on presenting their own findings without considering other points of view or possible risks associated with this type of technology. Additionally, they do not discuss any potential ethical implications or safety concerns related to using multiple quadrotors for cooperative payload transportation using cables. </w:t>
      </w:r>
    </w:p>
    <w:p>
      <w:pPr>
        <w:jc w:val="both"/>
      </w:pPr>
      <w:r>
        <w:rPr/>
        <w:t xml:space="preserve">In conclusion, while this article is generally reliable and trustworthy due to its detailed information and evidence provided by numerical simulations,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Ethical implications of quadrotor technology</w:t>
      </w:r>
    </w:p>
    <w:p>
      <w:pPr>
        <w:spacing w:after="0"/>
        <w:numPr>
          <w:ilvl w:val="0"/>
          <w:numId w:val="2"/>
        </w:numPr>
      </w:pPr>
      <w:r>
        <w:rPr/>
        <w:t xml:space="preserve">Safety concerns of quadrotor payload transportation</w:t>
      </w:r>
    </w:p>
    <w:p>
      <w:pPr>
        <w:spacing w:after="0"/>
        <w:numPr>
          <w:ilvl w:val="0"/>
          <w:numId w:val="2"/>
        </w:numPr>
      </w:pPr>
      <w:r>
        <w:rPr/>
        <w:t xml:space="preserve">Counterarguments to quadrotor cooperative payload transportation</w:t>
      </w:r>
    </w:p>
    <w:p>
      <w:pPr>
        <w:spacing w:after="0"/>
        <w:numPr>
          <w:ilvl w:val="0"/>
          <w:numId w:val="2"/>
        </w:numPr>
      </w:pPr>
      <w:r>
        <w:rPr/>
        <w:t xml:space="preserve">Alternative perspectives on quadrotor technology</w:t>
      </w:r>
    </w:p>
    <w:p>
      <w:pPr>
        <w:spacing w:after="0"/>
        <w:numPr>
          <w:ilvl w:val="0"/>
          <w:numId w:val="2"/>
        </w:numPr>
      </w:pPr>
      <w:r>
        <w:rPr/>
        <w:t xml:space="preserve">Risks associated with quadrotor technology</w:t>
      </w:r>
    </w:p>
    <w:p>
      <w:pPr>
        <w:numPr>
          <w:ilvl w:val="0"/>
          <w:numId w:val="2"/>
        </w:numPr>
      </w:pPr>
      <w:r>
        <w:rPr/>
        <w:t xml:space="preserve">Impact of quadrotor technology on society</w:t>
      </w:r>
    </w:p>
    <w:p>
      <w:pPr>
        <w:pStyle w:val="Heading1"/>
      </w:pPr>
      <w:bookmarkStart w:id="6" w:name="_Toc6"/>
      <w:r>
        <w:t>Report location:</w:t>
      </w:r>
      <w:bookmarkEnd w:id="6"/>
    </w:p>
    <w:p>
      <w:hyperlink r:id="rId8" w:history="1">
        <w:r>
          <w:rPr>
            <w:color w:val="2980b9"/>
            <w:u w:val="single"/>
          </w:rPr>
          <w:t xml:space="preserve">https://www.fullpicture.app/item/c17c0454613fd63c7b53a8879a4701a2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40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96320318061" TargetMode="External"/><Relationship Id="rId8" Type="http://schemas.openxmlformats.org/officeDocument/2006/relationships/hyperlink" Target="https://www.fullpicture.app/item/c17c0454613fd63c7b53a8879a470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2023-02-23T13:14:50+01:00</dcterms:created>
  <dcterms:modified xsi:type="dcterms:W3CDTF">2023-02-23T13:14:50+01:00</dcterms:modified>
</cp:coreProperties>
</file>

<file path=docProps/custom.xml><?xml version="1.0" encoding="utf-8"?>
<Properties xmlns="http://schemas.openxmlformats.org/officeDocument/2006/custom-properties" xmlns:vt="http://schemas.openxmlformats.org/officeDocument/2006/docPropsVTypes"/>
</file>