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Time Travel (Stanford Encyclopedia of Philosophy)</w:t>
      </w:r>
      <w:br/>
      <w:hyperlink r:id="rId7" w:history="1">
        <w:r>
          <w:rPr>
            <w:color w:val="2980b9"/>
            <w:u w:val="single"/>
          </w:rPr>
          <w:t xml:space="preserve">https://plato.stanford.edu/entries/time-travel/</w:t>
        </w:r>
      </w:hyperlink>
    </w:p>
    <w:p>
      <w:pPr>
        <w:pStyle w:val="Heading1"/>
      </w:pPr>
      <w:bookmarkStart w:id="2" w:name="_Toc2"/>
      <w:r>
        <w:t>Article summary:</w:t>
      </w:r>
      <w:bookmarkEnd w:id="2"/>
    </w:p>
    <w:p>
      <w:pPr>
        <w:jc w:val="both"/>
      </w:pPr>
      <w:r>
        <w:rPr/>
        <w:t xml:space="preserve">1. Time travel is a topic of interest in both philosophy and physics, with debates over whether it is physically or logically possible.</w:t>
      </w:r>
    </w:p>
    <w:p>
      <w:pPr>
        <w:jc w:val="both"/>
      </w:pPr>
      <w:r>
        <w:rPr/>
        <w:t xml:space="preserve">2. There are various scenarios that could be considered time travel, such as Doctor Who-style machines or travelling through spacetime.</w:t>
      </w:r>
    </w:p>
    <w:p>
      <w:pPr>
        <w:jc w:val="both"/>
      </w:pPr>
      <w:r>
        <w:rPr/>
        <w:t xml:space="preserve">3. While time travellers cannot change the past, they can participate in it, and there is no entirely satisfactory definition of time travel in the literature.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philosophical issues surrounding time travel, including definitional questions, objections to its possibility, and issues related to causation and metaphysics. However, there are some potential biases in the article that should be noted.</w:t>
      </w:r>
    </w:p>
    <w:p>
      <w:pPr>
        <w:jc w:val="both"/>
      </w:pPr>
      <w:r>
        <w:rPr/>
        <w:t xml:space="preserve"/>
      </w:r>
    </w:p>
    <w:p>
      <w:pPr>
        <w:jc w:val="both"/>
      </w:pPr>
      <w:r>
        <w:rPr/>
        <w:t xml:space="preserve">Firstly, the article primarily focuses on philosophical issues related to time travel, while relegating discussions of the physics of time travel to separate entries. This could potentially lead to a one-sided reporting of the topic, as it may not fully consider all relevant scientific evidence and theories.</w:t>
      </w:r>
    </w:p>
    <w:p>
      <w:pPr>
        <w:jc w:val="both"/>
      </w:pPr>
      <w:r>
        <w:rPr/>
        <w:t xml:space="preserve"/>
      </w:r>
    </w:p>
    <w:p>
      <w:pPr>
        <w:jc w:val="both"/>
      </w:pPr>
      <w:r>
        <w:rPr/>
        <w:t xml:space="preserve">Additionally, the article presents certain claims without sufficient evidence or exploration of counterarguments. For example, it asserts that there is no entirely satisfactory definition of "time travel" in the literature without providing further explanation or justification for this claim. Similarly, it states that time travellers cannot change the past without fully exploring alternative models involving two temporal dimensions or parallel universes that may allow for coherent scenarios in which the past is changed.</w:t>
      </w:r>
    </w:p>
    <w:p>
      <w:pPr>
        <w:jc w:val="both"/>
      </w:pPr>
      <w:r>
        <w:rPr/>
        <w:t xml:space="preserve"/>
      </w:r>
    </w:p>
    <w:p>
      <w:pPr>
        <w:jc w:val="both"/>
      </w:pPr>
      <w:r>
        <w:rPr/>
        <w:t xml:space="preserve">Furthermore, while the article notes potential risks associated with time travel (such as paradoxes), it does not fully explore these risks or provide recommendations for mitigating them. This could be seen as promotional content for time travel without adequately considering its potential consequences.</w:t>
      </w:r>
    </w:p>
    <w:p>
      <w:pPr>
        <w:jc w:val="both"/>
      </w:pPr>
      <w:r>
        <w:rPr/>
        <w:t xml:space="preserve"/>
      </w:r>
    </w:p>
    <w:p>
      <w:pPr>
        <w:jc w:val="both"/>
      </w:pPr>
      <w:r>
        <w:rPr/>
        <w:t xml:space="preserve">Overall, while the article provides a thorough overview of philosophical issues related to time travel, readers should be aware of potential biases and limitations in its coverage.</w:t>
      </w:r>
    </w:p>
    <w:p>
      <w:pPr>
        <w:pStyle w:val="Heading1"/>
      </w:pPr>
      <w:bookmarkStart w:id="5" w:name="_Toc5"/>
      <w:r>
        <w:t>Topics for further research:</w:t>
      </w:r>
      <w:bookmarkEnd w:id="5"/>
    </w:p>
    <w:p>
      <w:pPr>
        <w:spacing w:after="0"/>
        <w:numPr>
          <w:ilvl w:val="0"/>
          <w:numId w:val="2"/>
        </w:numPr>
      </w:pPr>
      <w:r>
        <w:rPr/>
        <w:t xml:space="preserve">Physics of time travel
</w:t>
      </w:r>
    </w:p>
    <w:p>
      <w:pPr>
        <w:spacing w:after="0"/>
        <w:numPr>
          <w:ilvl w:val="0"/>
          <w:numId w:val="2"/>
        </w:numPr>
      </w:pPr>
      <w:r>
        <w:rPr/>
        <w:t xml:space="preserve">Two temporal dimensions
</w:t>
      </w:r>
    </w:p>
    <w:p>
      <w:pPr>
        <w:spacing w:after="0"/>
        <w:numPr>
          <w:ilvl w:val="0"/>
          <w:numId w:val="2"/>
        </w:numPr>
      </w:pPr>
      <w:r>
        <w:rPr/>
        <w:t xml:space="preserve">Parallel universes and time travel
</w:t>
      </w:r>
    </w:p>
    <w:p>
      <w:pPr>
        <w:spacing w:after="0"/>
        <w:numPr>
          <w:ilvl w:val="0"/>
          <w:numId w:val="2"/>
        </w:numPr>
      </w:pPr>
      <w:r>
        <w:rPr/>
        <w:t xml:space="preserve">Risks and consequences of time travel
</w:t>
      </w:r>
    </w:p>
    <w:p>
      <w:pPr>
        <w:spacing w:after="0"/>
        <w:numPr>
          <w:ilvl w:val="0"/>
          <w:numId w:val="2"/>
        </w:numPr>
      </w:pPr>
      <w:r>
        <w:rPr/>
        <w:t xml:space="preserve">Paradoxes in time travel
</w:t>
      </w:r>
    </w:p>
    <w:p>
      <w:pPr>
        <w:numPr>
          <w:ilvl w:val="0"/>
          <w:numId w:val="2"/>
        </w:numPr>
      </w:pPr>
      <w:r>
        <w:rPr/>
        <w:t xml:space="preserve">Mitigating risks in time travel</w:t>
      </w:r>
    </w:p>
    <w:p>
      <w:pPr>
        <w:pStyle w:val="Heading1"/>
      </w:pPr>
      <w:bookmarkStart w:id="6" w:name="_Toc6"/>
      <w:r>
        <w:t>Report location:</w:t>
      </w:r>
      <w:bookmarkEnd w:id="6"/>
    </w:p>
    <w:p>
      <w:hyperlink r:id="rId8" w:history="1">
        <w:r>
          <w:rPr>
            <w:color w:val="2980b9"/>
            <w:u w:val="single"/>
          </w:rPr>
          <w:t xml:space="preserve">https://www.fullpicture.app/item/c19fc52a52ee4f9ec25f8bf2437eac63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85D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to.stanford.edu/entries/time-travel/" TargetMode="External"/><Relationship Id="rId8" Type="http://schemas.openxmlformats.org/officeDocument/2006/relationships/hyperlink" Target="https://www.fullpicture.app/item/c19fc52a52ee4f9ec25f8bf2437eac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2024-01-08T11:23:27+01:00</dcterms:created>
  <dcterms:modified xsi:type="dcterms:W3CDTF">2024-01-08T11:23:27+01:00</dcterms:modified>
</cp:coreProperties>
</file>

<file path=docProps/custom.xml><?xml version="1.0" encoding="utf-8"?>
<Properties xmlns="http://schemas.openxmlformats.org/officeDocument/2006/custom-properties" xmlns:vt="http://schemas.openxmlformats.org/officeDocument/2006/docPropsVTypes"/>
</file>