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 projecten van drie dagen kan ik met ChatGPT een halve dag uitsparen' | De Tijd</w:t>
      </w:r>
      <w:br/>
      <w:hyperlink r:id="rId7" w:history="1">
        <w:r>
          <w:rPr>
            <w:color w:val="2980b9"/>
            <w:u w:val="single"/>
          </w:rPr>
          <w:t xml:space="preserve">https://www.tijd.be/de-tijd-vooruit/tech/op-projecten-van-drie-dagen-kan-ik-met-chatgpt-een-halve-dag-uitsparen/10443506.html</w:t>
        </w:r>
      </w:hyperlink>
    </w:p>
    <w:p>
      <w:pPr>
        <w:pStyle w:val="Heading1"/>
      </w:pPr>
      <w:bookmarkStart w:id="2" w:name="_Toc2"/>
      <w:r>
        <w:t>Article summary:</w:t>
      </w:r>
      <w:bookmarkEnd w:id="2"/>
    </w:p>
    <w:p>
      <w:pPr>
        <w:jc w:val="both"/>
      </w:pPr>
      <w:r>
        <w:rPr/>
        <w:t xml:space="preserve">1. ChatGPT is een taalmachine die sinds de lancering twee maanden geleden is uitgegroeid tot een van de grootste technologiedoorbraken van het decennium. </w:t>
      </w:r>
    </w:p>
    <w:p>
      <w:pPr>
        <w:jc w:val="both"/>
      </w:pPr>
      <w:r>
        <w:rPr/>
        <w:t xml:space="preserve">2. Het wordt op verschillende manieren gebruikt, zoals het schrijven van blogposts, delen van contracten opstellen of offertes opmaken. </w:t>
      </w:r>
    </w:p>
    <w:p>
      <w:pPr>
        <w:jc w:val="both"/>
      </w:pPr>
      <w:r>
        <w:rPr/>
        <w:t xml:space="preserve">3. Hoewel ChatGPT veel tijdswinst biedt, moet er altijd nog een mens van vlees en bloed de teksten onder handen nemen voor kwaliteitscontrole en verfijning.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Het artikel "Op projecten van drie dagen kan ik met ChatGPT een halve dag uitsparen" | De Tijd is betrouwbaar en betrouwbaar omdat het gebaseerd is op interviews met experts in hun veld en hun persoonlijke ervaring met ChatGPT. Er zijn geen vooroordelen of partijdigheid waargenomen in het artikel, maar er zijn wel bepaalde aandachtspunten die ontbreken. Bijvoorbeeld, hoewel er wordt vermeld dat ChatGPT alleen grondstof levert voor functieomschrijvingen, wordt er geen informatie gegeven over hoe goed deze grondstof daadwerkelijk is of hoe accuraat de output is die door ChatGPT wordt gegenereerd. Ook ontbreekt er informatie over mogelijke risico's die verbonden zijn aan het gebruik van AI-technologieën zoals ChatGPT. Daarnaast presenteert het artikel alleen positieve aspecten van ChatGPT en negeert het mogelijk negatieve aspecten zoals de beperking dat het systeem alleen data kent tot 2021 en daardoor inhoudelijk kan falen.</w:t>
      </w:r>
    </w:p>
    <w:p>
      <w:pPr>
        <w:pStyle w:val="Heading1"/>
      </w:pPr>
      <w:bookmarkStart w:id="5" w:name="_Toc5"/>
      <w:r>
        <w:t>Topics for further research:</w:t>
      </w:r>
      <w:bookmarkEnd w:id="5"/>
    </w:p>
    <w:p>
      <w:pPr>
        <w:spacing w:after="0"/>
        <w:numPr>
          <w:ilvl w:val="0"/>
          <w:numId w:val="2"/>
        </w:numPr>
      </w:pPr>
      <w:r>
        <w:rPr/>
        <w:t xml:space="preserve">Nadelen van het gebruik van ChatGPT</w:t>
      </w:r>
    </w:p>
    <w:p>
      <w:pPr>
        <w:spacing w:after="0"/>
        <w:numPr>
          <w:ilvl w:val="0"/>
          <w:numId w:val="2"/>
        </w:numPr>
      </w:pPr>
      <w:r>
        <w:rPr/>
        <w:t xml:space="preserve">Risico's van het gebruiken van AI-technologieën zoals ChatGPT</w:t>
      </w:r>
    </w:p>
    <w:p>
      <w:pPr>
        <w:spacing w:after="0"/>
        <w:numPr>
          <w:ilvl w:val="0"/>
          <w:numId w:val="2"/>
        </w:numPr>
      </w:pPr>
      <w:r>
        <w:rPr/>
        <w:t xml:space="preserve">Kwaliteit van de grondstof die door ChatGPT wordt gegenereerd</w:t>
      </w:r>
    </w:p>
    <w:p>
      <w:pPr>
        <w:spacing w:after="0"/>
        <w:numPr>
          <w:ilvl w:val="0"/>
          <w:numId w:val="2"/>
        </w:numPr>
      </w:pPr>
      <w:r>
        <w:rPr/>
        <w:t xml:space="preserve">Nauwkeurigheid van de output die door ChatGPT wordt gegenereerd</w:t>
      </w:r>
    </w:p>
    <w:p>
      <w:pPr>
        <w:spacing w:after="0"/>
        <w:numPr>
          <w:ilvl w:val="0"/>
          <w:numId w:val="2"/>
        </w:numPr>
      </w:pPr>
      <w:r>
        <w:rPr/>
        <w:t xml:space="preserve">Beperkingen van ChatGPT met betrekking tot inhoudelijke fouten</w:t>
      </w:r>
    </w:p>
    <w:p>
      <w:pPr>
        <w:numPr>
          <w:ilvl w:val="0"/>
          <w:numId w:val="2"/>
        </w:numPr>
      </w:pPr>
      <w:r>
        <w:rPr/>
        <w:t xml:space="preserve">Mogelijke negatieve aspecten van ChatGPT</w:t>
      </w:r>
    </w:p>
    <w:p>
      <w:pPr>
        <w:pStyle w:val="Heading1"/>
      </w:pPr>
      <w:bookmarkStart w:id="6" w:name="_Toc6"/>
      <w:r>
        <w:t>Report location:</w:t>
      </w:r>
      <w:bookmarkEnd w:id="6"/>
    </w:p>
    <w:p>
      <w:hyperlink r:id="rId8" w:history="1">
        <w:r>
          <w:rPr>
            <w:color w:val="2980b9"/>
            <w:u w:val="single"/>
          </w:rPr>
          <w:t xml:space="preserve">https://www.fullpicture.app/item/c1f8eac9029f62d84663a46da44b313d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3E8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ijd.be/de-tijd-vooruit/tech/op-projecten-van-drie-dagen-kan-ik-met-chatgpt-een-halve-dag-uitsparen/10443506.html" TargetMode="External"/><Relationship Id="rId8" Type="http://schemas.openxmlformats.org/officeDocument/2006/relationships/hyperlink" Target="https://www.fullpicture.app/item/c1f8eac9029f62d84663a46da44b31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2023-02-23T17:51:11+01:00</dcterms:created>
  <dcterms:modified xsi:type="dcterms:W3CDTF">2023-02-23T17:51:11+01:00</dcterms:modified>
</cp:coreProperties>
</file>

<file path=docProps/custom.xml><?xml version="1.0" encoding="utf-8"?>
<Properties xmlns="http://schemas.openxmlformats.org/officeDocument/2006/custom-properties" xmlns:vt="http://schemas.openxmlformats.org/officeDocument/2006/docPropsVTypes"/>
</file>