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Variational Autoencoder Based on Graph Convolutional Spatio-Temporal Feature for Traffic Flow Prediction by Yi Ouyang, Yanling Li, Yongbo Shao, Wenyan Tang :: SSRN</w:t>
      </w:r>
      <w:br/>
      <w:hyperlink r:id="rId7" w:history="1">
        <w:r>
          <w:rPr>
            <w:color w:val="2980b9"/>
            <w:u w:val="single"/>
          </w:rPr>
          <w:t xml:space="preserve">https://papers.ssrn.com/sol3/papers.cfm?abstract_id=4172618</w:t>
        </w:r>
      </w:hyperlink>
    </w:p>
    <w:p>
      <w:pPr>
        <w:pStyle w:val="Heading1"/>
      </w:pPr>
      <w:bookmarkStart w:id="2" w:name="_Toc2"/>
      <w:r>
        <w:t>Article summary:</w:t>
      </w:r>
      <w:bookmarkEnd w:id="2"/>
    </w:p>
    <w:p>
      <w:pPr>
        <w:jc w:val="both"/>
      </w:pPr>
      <w:r>
        <w:rPr/>
        <w:t xml:space="preserve">1. This article proposes a variational learning framework based on spatial-temporal features for non-linear and multi-modal traffic flow sequence prediction tasks.</w:t>
      </w:r>
    </w:p>
    <w:p>
      <w:pPr>
        <w:jc w:val="both"/>
      </w:pPr>
      <w:r>
        <w:rPr/>
        <w:t xml:space="preserve">2. The proposed method uses temporal convolution residual units to extract local time correlation feature information of the traffic node in the temporal dimension, and graph convolution to embed local spatial topology information at the current moment into the traffic flow feature.</w:t>
      </w:r>
    </w:p>
    <w:p>
      <w:pPr>
        <w:jc w:val="both"/>
      </w:pPr>
      <w:r>
        <w:rPr/>
        <w:t xml:space="preserve">3. Experiments on traffic flow data sets and speed data sets show that this method has better prediction characteristics than existing methods, and is more robust for medium and long-term predictions.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the proposed method. The authors provide sufficient evidence to support their claims, such as experimental results on two different datasets which demonstrate the effectiveness of their proposed method. Furthermore, they provide detailed descriptions of their proposed method, which makes it easier to evaluate its trustworthiness and reliability.</w:t>
      </w:r>
    </w:p>
    <w:p>
      <w:pPr>
        <w:jc w:val="both"/>
      </w:pPr>
      <w:r>
        <w:rPr/>
        <w:t xml:space="preserve">However, there are some potential biases that should be noted when evaluating this article. Firstly, the authors do not explore any counterarguments or alternative approaches to solving this problem; instead they focus solely on their own proposed approach without considering other possible solutions. Secondly, there is no discussion of potential risks associated with using this approach; while it may be effective in certain scenarios, it may not be suitable for all applications due to its limitations or drawbacks which are not discussed in the article. Finally, there is a lack of discussion about how this approach could be improved or extended in future work; while the authors have demonstrated its effectiveness in certain scenarios, further research could be done to improve its performance or extend its capabilities for other applications.</w:t>
      </w:r>
    </w:p>
    <w:p>
      <w:pPr>
        <w:pStyle w:val="Heading1"/>
      </w:pPr>
      <w:bookmarkStart w:id="5" w:name="_Toc5"/>
      <w:r>
        <w:t>Topics for further research:</w:t>
      </w:r>
      <w:bookmarkEnd w:id="5"/>
    </w:p>
    <w:p>
      <w:pPr>
        <w:spacing w:after="0"/>
        <w:numPr>
          <w:ilvl w:val="0"/>
          <w:numId w:val="2"/>
        </w:numPr>
      </w:pPr>
      <w:r>
        <w:rPr/>
        <w:t xml:space="preserve">Alternative approaches to solving this problem</w:t>
      </w:r>
    </w:p>
    <w:p>
      <w:pPr>
        <w:spacing w:after="0"/>
        <w:numPr>
          <w:ilvl w:val="0"/>
          <w:numId w:val="2"/>
        </w:numPr>
      </w:pPr>
      <w:r>
        <w:rPr/>
        <w:t xml:space="preserve">Potential risks associated with using this approach</w:t>
      </w:r>
    </w:p>
    <w:p>
      <w:pPr>
        <w:spacing w:after="0"/>
        <w:numPr>
          <w:ilvl w:val="0"/>
          <w:numId w:val="2"/>
        </w:numPr>
      </w:pPr>
      <w:r>
        <w:rPr/>
        <w:t xml:space="preserve">Improving the performance of this approach</w:t>
      </w:r>
    </w:p>
    <w:p>
      <w:pPr>
        <w:spacing w:after="0"/>
        <w:numPr>
          <w:ilvl w:val="0"/>
          <w:numId w:val="2"/>
        </w:numPr>
      </w:pPr>
      <w:r>
        <w:rPr/>
        <w:t xml:space="preserve">Extending the capabilities of this approach</w:t>
      </w:r>
    </w:p>
    <w:p>
      <w:pPr>
        <w:spacing w:after="0"/>
        <w:numPr>
          <w:ilvl w:val="0"/>
          <w:numId w:val="2"/>
        </w:numPr>
      </w:pPr>
      <w:r>
        <w:rPr/>
        <w:t xml:space="preserve">Limitations of this approach</w:t>
      </w:r>
    </w:p>
    <w:p>
      <w:pPr>
        <w:numPr>
          <w:ilvl w:val="0"/>
          <w:numId w:val="2"/>
        </w:numPr>
      </w:pPr>
      <w:r>
        <w:rPr/>
        <w:t xml:space="preserve">Future research on this approach</w:t>
      </w:r>
    </w:p>
    <w:p>
      <w:pPr>
        <w:pStyle w:val="Heading1"/>
      </w:pPr>
      <w:bookmarkStart w:id="6" w:name="_Toc6"/>
      <w:r>
        <w:t>Report location:</w:t>
      </w:r>
      <w:bookmarkEnd w:id="6"/>
    </w:p>
    <w:p>
      <w:hyperlink r:id="rId8" w:history="1">
        <w:r>
          <w:rPr>
            <w:color w:val="2980b9"/>
            <w:u w:val="single"/>
          </w:rPr>
          <w:t xml:space="preserve">https://www.fullpicture.app/item/c27bf6d5d4a1ff664aafb0feef0d61b8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4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172618" TargetMode="External"/><Relationship Id="rId8" Type="http://schemas.openxmlformats.org/officeDocument/2006/relationships/hyperlink" Target="https://www.fullpicture.app/item/c27bf6d5d4a1ff664aafb0feef0d61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2023-02-24T06:20:11+01:00</dcterms:created>
  <dcterms:modified xsi:type="dcterms:W3CDTF">2023-02-24T06:20:11+01:00</dcterms:modified>
</cp:coreProperties>
</file>

<file path=docProps/custom.xml><?xml version="1.0" encoding="utf-8"?>
<Properties xmlns="http://schemas.openxmlformats.org/officeDocument/2006/custom-properties" xmlns:vt="http://schemas.openxmlformats.org/officeDocument/2006/docPropsVTypes"/>
</file>