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Globalization and Inequality | European Sociological Review | Oxford Academic</w:t>
      </w:r>
      <w:br/>
      <w:hyperlink r:id="rId7" w:history="1">
        <w:r>
          <w:rPr>
            <w:color w:val="2980b9"/>
            <w:u w:val="single"/>
          </w:rPr>
          <w:t xml:space="preserve">https://academic.oup.com/esr/article/25/1/1/497604?searchresult=1</w:t>
        </w:r>
      </w:hyperlink>
    </w:p>
    <w:p>
      <w:pPr>
        <w:pStyle w:val="Heading1"/>
      </w:pPr>
      <w:bookmarkStart w:id="2" w:name="_Toc2"/>
      <w:r>
        <w:t>Article summary:</w:t>
      </w:r>
      <w:bookmarkEnd w:id="2"/>
    </w:p>
    <w:p>
      <w:pPr>
        <w:jc w:val="both"/>
      </w:pPr>
      <w:r>
        <w:rPr/>
        <w:t xml:space="preserve">1. Globalization has led to increased income inequality within and between countries.</w:t>
      </w:r>
    </w:p>
    <w:p>
      <w:pPr>
        <w:jc w:val="both"/>
      </w:pPr>
      <w:r>
        <w:rPr/>
        <w:t xml:space="preserve">2. The impact of globalization on inequality varies depending on the level of economic development, political institutions, and social policies in a country.</w:t>
      </w:r>
    </w:p>
    <w:p>
      <w:pPr>
        <w:jc w:val="both"/>
      </w:pPr>
      <w:r>
        <w:rPr/>
        <w:t xml:space="preserve">3. Policies aimed at reducing inequality, such as progressive taxation and social welfare programs, can mitigate the negative effects of globalization on income distribution.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"Globalization and Inequality" by Melinda Mills published in the European Sociological Review presents a critical analysis of the relationship between globalization and inequality. The author argues that globalization has led to increased economic inequality both within and between countries. While the article provides valuable insights into this complex issue, it also suffers from certain biases and limitations.</w:t>
      </w:r>
    </w:p>
    <w:p>
      <w:pPr>
        <w:jc w:val="both"/>
      </w:pPr>
      <w:r>
        <w:rPr/>
        <w:t xml:space="preserve"/>
      </w:r>
    </w:p>
    <w:p>
      <w:pPr>
        <w:jc w:val="both"/>
      </w:pPr>
      <w:r>
        <w:rPr/>
        <w:t xml:space="preserve">One potential bias in the article is its focus on economic inequality at the expense of other forms of inequality such as social, political, and cultural inequalities. The author acknowledges this limitation but does not fully explore its implications for her argument. For example, she does not consider how globalization may have contributed to the spread of democratic values or human rights around the world.</w:t>
      </w:r>
    </w:p>
    <w:p>
      <w:pPr>
        <w:jc w:val="both"/>
      </w:pPr>
      <w:r>
        <w:rPr/>
        <w:t xml:space="preserve"/>
      </w:r>
    </w:p>
    <w:p>
      <w:pPr>
        <w:jc w:val="both"/>
      </w:pPr>
      <w:r>
        <w:rPr/>
        <w:t xml:space="preserve">Another potential bias is the author's emphasis on negative consequences of globalization without acknowledging any potential benefits. While it is true that globalization has led to job losses in some industries and regions, it has also created new opportunities for trade, investment, and innovation. The article could benefit from a more balanced assessment of these costs and benefits.</w:t>
      </w:r>
    </w:p>
    <w:p>
      <w:pPr>
        <w:jc w:val="both"/>
      </w:pPr>
      <w:r>
        <w:rPr/>
        <w:t xml:space="preserve"/>
      </w:r>
    </w:p>
    <w:p>
      <w:pPr>
        <w:jc w:val="both"/>
      </w:pPr>
      <w:r>
        <w:rPr/>
        <w:t xml:space="preserve">The article also makes some unsupported claims about the causal relationship between globalization and inequality. For example, the author suggests that neoliberal policies such as deregulation and privatization have contributed to rising inequality without providing evidence to support this claim. Similarly, she argues that global trade has led to a race to the bottom in terms of labor standards without considering alternative explanations for why some countries may have lower labor standards than others.</w:t>
      </w:r>
    </w:p>
    <w:p>
      <w:pPr>
        <w:jc w:val="both"/>
      </w:pPr>
      <w:r>
        <w:rPr/>
        <w:t xml:space="preserve"/>
      </w:r>
    </w:p>
    <w:p>
      <w:pPr>
        <w:jc w:val="both"/>
      </w:pPr>
      <w:r>
        <w:rPr/>
        <w:t xml:space="preserve">The article also overlooks some important points of consideration such as how technological change may be driving both globalization and inequality or how domestic policies can mitigate or exacerbate these trends. Additionally, while the author acknowledges that there are different perspectives on globalization and inequality, she does not fully explore counterarguments or alternative viewpoints.</w:t>
      </w:r>
    </w:p>
    <w:p>
      <w:pPr>
        <w:jc w:val="both"/>
      </w:pPr>
      <w:r>
        <w:rPr/>
        <w:t xml:space="preserve"/>
      </w:r>
    </w:p>
    <w:p>
      <w:pPr>
        <w:jc w:val="both"/>
      </w:pPr>
      <w:r>
        <w:rPr/>
        <w:t xml:space="preserve">Overall, while "Globalization and Inequality" provides a useful overview of this important topic, it suffers from certain biases and limitations that should be taken into account when interpreting its findings.</w:t>
      </w:r>
    </w:p>
    <w:p>
      <w:pPr>
        <w:pStyle w:val="Heading1"/>
      </w:pPr>
      <w:bookmarkStart w:id="5" w:name="_Toc5"/>
      <w:r>
        <w:t>Topics for further research:</w:t>
      </w:r>
      <w:bookmarkEnd w:id="5"/>
    </w:p>
    <w:p>
      <w:pPr>
        <w:spacing w:after="0"/>
        <w:numPr>
          <w:ilvl w:val="0"/>
          <w:numId w:val="2"/>
        </w:numPr>
      </w:pPr>
      <w:r>
        <w:rPr/>
        <w:t xml:space="preserve">The impact of globalization on social</w:t>
      </w:r>
    </w:p>
    <w:p>
      <w:pPr>
        <w:spacing w:after="0"/>
        <w:numPr>
          <w:ilvl w:val="0"/>
          <w:numId w:val="2"/>
        </w:numPr>
      </w:pPr>
      <w:r>
        <w:rPr/>
        <w:t xml:space="preserve">political</w:t>
      </w:r>
    </w:p>
    <w:p>
      <w:pPr>
        <w:spacing w:after="0"/>
        <w:numPr>
          <w:ilvl w:val="0"/>
          <w:numId w:val="2"/>
        </w:numPr>
      </w:pPr>
      <w:r>
        <w:rPr/>
        <w:t xml:space="preserve">and cultural inequalities
</w:t>
      </w:r>
    </w:p>
    <w:p>
      <w:pPr>
        <w:spacing w:after="0"/>
        <w:numPr>
          <w:ilvl w:val="0"/>
          <w:numId w:val="2"/>
        </w:numPr>
      </w:pPr>
      <w:r>
        <w:rPr/>
        <w:t xml:space="preserve">Positive effects of globalization on trade</w:t>
      </w:r>
    </w:p>
    <w:p>
      <w:pPr>
        <w:spacing w:after="0"/>
        <w:numPr>
          <w:ilvl w:val="0"/>
          <w:numId w:val="2"/>
        </w:numPr>
      </w:pPr>
      <w:r>
        <w:rPr/>
        <w:t xml:space="preserve">investment</w:t>
      </w:r>
    </w:p>
    <w:p>
      <w:pPr>
        <w:spacing w:after="0"/>
        <w:numPr>
          <w:ilvl w:val="0"/>
          <w:numId w:val="2"/>
        </w:numPr>
      </w:pPr>
      <w:r>
        <w:rPr/>
        <w:t xml:space="preserve">and innovation
</w:t>
      </w:r>
    </w:p>
    <w:p>
      <w:pPr>
        <w:spacing w:after="0"/>
        <w:numPr>
          <w:ilvl w:val="0"/>
          <w:numId w:val="2"/>
        </w:numPr>
      </w:pPr>
      <w:r>
        <w:rPr/>
        <w:t xml:space="preserve">Evidence for the causal relationship between neoliberal policies and rising inequality
</w:t>
      </w:r>
    </w:p>
    <w:p>
      <w:pPr>
        <w:spacing w:after="0"/>
        <w:numPr>
          <w:ilvl w:val="0"/>
          <w:numId w:val="2"/>
        </w:numPr>
      </w:pPr>
      <w:r>
        <w:rPr/>
        <w:t xml:space="preserve">Alternative explanations for differences in labor standards between countries
</w:t>
      </w:r>
    </w:p>
    <w:p>
      <w:pPr>
        <w:spacing w:after="0"/>
        <w:numPr>
          <w:ilvl w:val="0"/>
          <w:numId w:val="2"/>
        </w:numPr>
      </w:pPr>
      <w:r>
        <w:rPr/>
        <w:t xml:space="preserve">The role of technological change in driving globalization and inequality
</w:t>
      </w:r>
    </w:p>
    <w:p>
      <w:pPr>
        <w:numPr>
          <w:ilvl w:val="0"/>
          <w:numId w:val="2"/>
        </w:numPr>
      </w:pPr>
      <w:r>
        <w:rPr/>
        <w:t xml:space="preserve">Domestic policies that can mitigate or exacerbate the effects of globalization on inequality</w:t>
      </w:r>
    </w:p>
    <w:p>
      <w:pPr>
        <w:pStyle w:val="Heading1"/>
      </w:pPr>
      <w:bookmarkStart w:id="6" w:name="_Toc6"/>
      <w:r>
        <w:t>Report location:</w:t>
      </w:r>
      <w:bookmarkEnd w:id="6"/>
    </w:p>
    <w:p>
      <w:hyperlink r:id="rId8" w:history="1">
        <w:r>
          <w:rPr>
            <w:color w:val="2980b9"/>
            <w:u w:val="single"/>
          </w:rPr>
          <w:t xml:space="preserve">https://www.fullpicture.app/item/c2998f0ac810a6d3d7d7bbf2d7778a3b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B40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sr/article/25/1/1/497604?searchresult=1" TargetMode="External"/><Relationship Id="rId8" Type="http://schemas.openxmlformats.org/officeDocument/2006/relationships/hyperlink" Target="https://www.fullpicture.app/item/c2998f0ac810a6d3d7d7bbf2d7778a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2023-12-18T14:07:53+01:00</dcterms:created>
  <dcterms:modified xsi:type="dcterms:W3CDTF">2023-12-18T14:07:53+01:00</dcterms:modified>
</cp:coreProperties>
</file>

<file path=docProps/custom.xml><?xml version="1.0" encoding="utf-8"?>
<Properties xmlns="http://schemas.openxmlformats.org/officeDocument/2006/custom-properties" xmlns:vt="http://schemas.openxmlformats.org/officeDocument/2006/docPropsVTypes"/>
</file>