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Flight delay prediction from spatial and temporal perspective - ScienceDirect</w:t>
      </w:r>
      <w:br/>
      <w:hyperlink r:id="rId7" w:history="1">
        <w:r>
          <w:rPr>
            <w:color w:val="2980b9"/>
            <w:u w:val="single"/>
          </w:rPr>
          <w:t xml:space="preserve">https://www.sciencedirect.com/science/article/pii/S0957417422009642?via%3Dihub=</w:t>
        </w:r>
      </w:hyperlink>
    </w:p>
    <w:p>
      <w:pPr>
        <w:pStyle w:val="Heading1"/>
      </w:pPr>
      <w:bookmarkStart w:id="2" w:name="_Toc2"/>
      <w:r>
        <w:t>Article summary:</w:t>
      </w:r>
      <w:bookmarkEnd w:id="2"/>
    </w:p>
    <w:p>
      <w:pPr>
        <w:jc w:val="both"/>
      </w:pPr>
      <w:r>
        <w:rPr/>
        <w:t xml:space="preserve">1. This article discusses the development of an intelligent delay management system to reduce flight delays and improve passengers’ satisfaction.</w:t>
      </w:r>
    </w:p>
    <w:p>
      <w:pPr>
        <w:jc w:val="both"/>
      </w:pPr>
      <w:r>
        <w:rPr/>
        <w:t xml:space="preserve">2. The proposed model considers spatial features of the aviation network, temporal correlation of airport crowdedness, and past and current congestion and weather conditions.</w:t>
      </w:r>
    </w:p>
    <w:p>
      <w:pPr>
        <w:jc w:val="both"/>
      </w:pPr>
      <w:r>
        <w:rPr/>
        <w:t xml:space="preserve">3. Experiments conducted using operational data from China domestic flights show that the proposed model improves the delay prediction accuracy from 0.76 to 0.92 compared with eight baselines constructed by macro-level factors and different classifiers.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comprehensive overview of existing research on flight delay prediction, as well as a detailed description of the proposed model which takes into account spatial features of the aviation network, temporal correlation of airport crowdedness, and past and current congestion and weather conditions. The authors also provide evidence for their claims by citing relevant studies in the field, which adds to the trustworthiness of their work.</w:t>
      </w:r>
    </w:p>
    <w:p>
      <w:pPr>
        <w:jc w:val="both"/>
      </w:pPr>
      <w:r>
        <w:rPr/>
        <w:t xml:space="preserve">However, there are some potential biases in the article that should be noted. For example, all experiments are conducted using operational data from China domestic flights only; thus, it is unclear whether or not these results can be generalized to other countries or regions with different air traffic networks or weather conditions. Additionally, while the authors cite several studies in support of their claims, they do not explore any counterarguments or alternative perspectives on flight delay prediction models; this could lead to a one-sided view on this topic which may not be accurate or complete. Furthermore, while the authors discuss potential risks associated with their proposed model (e.g., economic losses due to flight delays), they do not provide any evidence for these risks nor do they explore possible solutions for mitigating them; this could lead to an incomplete understanding of how their model might affect air traffic systems in practice. </w:t>
      </w:r>
    </w:p>
    <w:p>
      <w:pPr>
        <w:jc w:val="both"/>
      </w:pPr>
      <w:r>
        <w:rPr/>
        <w:t xml:space="preserve">In conclusion, while this article provides a comprehensive overview of existing research on flight delay prediction models and presents a novel approach for predicting flight delays from spatial and temporal perspectives,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Flight delay prediction models</w:t>
      </w:r>
    </w:p>
    <w:p>
      <w:pPr>
        <w:spacing w:after="0"/>
        <w:numPr>
          <w:ilvl w:val="0"/>
          <w:numId w:val="2"/>
        </w:numPr>
      </w:pPr>
      <w:r>
        <w:rPr/>
        <w:t xml:space="preserve">Air traffic network analysis</w:t>
      </w:r>
    </w:p>
    <w:p>
      <w:pPr>
        <w:spacing w:after="0"/>
        <w:numPr>
          <w:ilvl w:val="0"/>
          <w:numId w:val="2"/>
        </w:numPr>
      </w:pPr>
      <w:r>
        <w:rPr/>
        <w:t xml:space="preserve">Economic impacts of flight delays</w:t>
      </w:r>
    </w:p>
    <w:p>
      <w:pPr>
        <w:spacing w:after="0"/>
        <w:numPr>
          <w:ilvl w:val="0"/>
          <w:numId w:val="2"/>
        </w:numPr>
      </w:pPr>
      <w:r>
        <w:rPr/>
        <w:t xml:space="preserve">Mitigation strategies for flight delays</w:t>
      </w:r>
    </w:p>
    <w:p>
      <w:pPr>
        <w:spacing w:after="0"/>
        <w:numPr>
          <w:ilvl w:val="0"/>
          <w:numId w:val="2"/>
        </w:numPr>
      </w:pPr>
      <w:r>
        <w:rPr/>
        <w:t xml:space="preserve">International flight delay prediction</w:t>
      </w:r>
    </w:p>
    <w:p>
      <w:pPr>
        <w:numPr>
          <w:ilvl w:val="0"/>
          <w:numId w:val="2"/>
        </w:numPr>
      </w:pPr>
      <w:r>
        <w:rPr/>
        <w:t xml:space="preserve">Weather conditions and flight delays</w:t>
      </w:r>
    </w:p>
    <w:p>
      <w:pPr>
        <w:pStyle w:val="Heading1"/>
      </w:pPr>
      <w:bookmarkStart w:id="6" w:name="_Toc6"/>
      <w:r>
        <w:t>Report location:</w:t>
      </w:r>
      <w:bookmarkEnd w:id="6"/>
    </w:p>
    <w:p>
      <w:hyperlink r:id="rId8" w:history="1">
        <w:r>
          <w:rPr>
            <w:color w:val="2980b9"/>
            <w:u w:val="single"/>
          </w:rPr>
          <w:t xml:space="preserve">https://www.fullpicture.app/item/c2e6331b4dd0fe7a004d363ccb789c85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F48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22009642?via%3Dihub=" TargetMode="External"/><Relationship Id="rId8" Type="http://schemas.openxmlformats.org/officeDocument/2006/relationships/hyperlink" Target="https://www.fullpicture.app/item/c2e6331b4dd0fe7a004d363ccb789c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2023-02-21T07:52:26+01:00</dcterms:created>
  <dcterms:modified xsi:type="dcterms:W3CDTF">2023-02-21T07:52:26+01:00</dcterms:modified>
</cp:coreProperties>
</file>

<file path=docProps/custom.xml><?xml version="1.0" encoding="utf-8"?>
<Properties xmlns="http://schemas.openxmlformats.org/officeDocument/2006/custom-properties" xmlns:vt="http://schemas.openxmlformats.org/officeDocument/2006/docPropsVTypes"/>
</file>