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Cities Afoot—Pedestrians, Walkability and Urban Design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https://www.tandfonline.com/doi/full/10.1080/13574800701816896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城市步行环境的历史演变：随着交通技术的发展，城市步行环境逐渐恶化，现代主义规划和设计将行人与汽车分离，导致街道失去了亲密的尺度和透明度。大多数美国住宅区的街道模式基于不连续的死胡同或环形道路，缺乏步行链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步行可达性对于可持续城市至关重要：步行是一种“绿色”出行方式，有助于减少拥堵、降低环境影响、节约能源，并且具有社会和娱乐价值。近年来，越来越多的健康研究表明步行可以促进身体和心理健康。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步行可达性的定义：除了鼓励身体活动外，步行可达性还包括距离目的地近、无障碍、安全、设施完善、环境宜人等方面。城市设计师需要考虑这些因素，并探索如何通过设计和规划来支持步行环境。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城市步行、可步行性和城市设计的重要性，但也存在一些偏见和缺失。首先，文章过于强调汽车对步行环境的破坏，而忽略了其他因素如城市化、人口增长等对步行环境的影响。其次，文章将“可步行性”定义为多个方面，但没有明确说明这些方面在不同文化和地理背景下的适用性。此外，文章未探讨如何平衡步行环境与其他交通方式之间的关系，并未考虑到可能存在的风险和挑战。最后，文章没有提供足够的证据来支持其主张，并且可能存在宣传内容和偏袒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总之，尽管该文章提出了一些有价值的观点和建议，但需要更全面、客观地考虑城市步行环境及其与其他交通方式之间的关系，并提供更充分、可靠的证据来支持其主张。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Urbanization and pedestrian environment
</w:t>
      </w:r>
    </w:p>
    <w:p>
      <w:pPr>
        <w:spacing w:after="0"/>
        <w:numPr>
          <w:ilvl w:val="0"/>
          <w:numId w:val="2"/>
        </w:numPr>
      </w:pPr>
      <w:r>
        <w:rPr/>
        <w:t xml:space="preserve">Cultural and geographical context of walkability
</w:t>
      </w:r>
    </w:p>
    <w:p>
      <w:pPr>
        <w:spacing w:after="0"/>
        <w:numPr>
          <w:ilvl w:val="0"/>
          <w:numId w:val="2"/>
        </w:numPr>
      </w:pPr>
      <w:r>
        <w:rPr/>
        <w:t xml:space="preserve">Balancing pedestrian environment with other transportation modes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pedestrian environment
</w:t>
      </w:r>
    </w:p>
    <w:p>
      <w:pPr>
        <w:spacing w:after="0"/>
        <w:numPr>
          <w:ilvl w:val="0"/>
          <w:numId w:val="2"/>
        </w:numPr>
      </w:pPr>
      <w:r>
        <w:rPr/>
        <w:t xml:space="preserve">Providing evidence to support claims
</w:t>
      </w:r>
    </w:p>
    <w:p>
      <w:pPr>
        <w:numPr>
          <w:ilvl w:val="0"/>
          <w:numId w:val="2"/>
        </w:numPr>
      </w:pPr>
      <w:r>
        <w:rPr/>
        <w:t xml:space="preserve">Avoiding bias and propaganda in promoting walkability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https://www.fullpicture.app/item/c2fc04e09ad997f7426094679cb0c3cd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1DFE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13574800701816896" TargetMode="External"/><Relationship Id="rId8" Type="http://schemas.openxmlformats.org/officeDocument/2006/relationships/hyperlink" Target="https://www.fullpicture.app/item/c2fc04e09ad997f7426094679cb0c3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2023-03-16T12:20:10+01:00</dcterms:created>
  <dcterms:modified xsi:type="dcterms:W3CDTF">2023-03-16T12:20:10+01:00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