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Integrated economic and life cycle assessment of thermochemical production of bioethanol to reduce production cost by exploiting excess of greenhouse gas savings-所有数据库</w:t>
      </w:r>
      <w:br/>
      <w:hyperlink r:id="rId7" w:history="1">
        <w:r>
          <w:rPr>
            <w:color w:val="2980b9"/>
            <w:u w:val="single"/>
          </w:rPr>
          <w:t xml:space="preserve">https://www.webofscience.com/wos/alldb/full-record/WOS:000355063900044</w:t>
        </w:r>
      </w:hyperlink>
    </w:p>
    <w:p>
      <w:pPr>
        <w:pStyle w:val="Heading1"/>
      </w:pPr>
      <w:bookmarkStart w:id="2" w:name="_Toc2"/>
      <w:r>
        <w:t>Article summary:</w:t>
      </w:r>
      <w:bookmarkEnd w:id="2"/>
    </w:p>
    <w:p>
      <w:pPr>
        <w:jc w:val="both"/>
      </w:pPr>
      <w:r>
        <w:rPr/>
        <w:t xml:space="preserve">1. This article discusses the integrated economic and life cycle assessment of thermochemical production of bioethanol to reduce production cost by exploiting excess of greenhouse gas savings.</w:t>
      </w:r>
    </w:p>
    <w:p>
      <w:pPr>
        <w:jc w:val="both"/>
      </w:pPr>
      <w:r>
        <w:rPr/>
        <w:t xml:space="preserve">2. It examines nine related studies on topics such as energy-environment-economy assessment, life cycle assessment in SMEs, water footprint assessment, product carbon footprint modeling, and industrial symbiosis.</w:t>
      </w:r>
    </w:p>
    <w:p>
      <w:pPr>
        <w:jc w:val="both"/>
      </w:pPr>
      <w:r>
        <w:rPr/>
        <w:t xml:space="preserve">3. The article also provides information on the authors’ credentials and the number of citations for each study.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clear presentation of data from nine related studies and its inclusion of information about the authors’ credentials. However, there are some potential biases that should be noted. For example, the article does not provide any counterarguments or explore any possible risks associated with thermochemical production of bioethanol. Additionally, it does not present both sides equally; instead, it focuses solely on the benefits of this method without considering any potential drawbacks or alternative solutions. Furthermore, there is no evidence provided to support the claims made in the article; thus, readers should take these claims with a grain of salt until further research can be conducted to verify them. Finally, while the article does provide information about citations for each study mentioned, it does not provide any details about who cited them or why they were cited; thus, readers should be aware that these citations may not necessarily reflect an endorsement or agreement with the findings presented in this article.</w:t>
      </w:r>
    </w:p>
    <w:p>
      <w:pPr>
        <w:pStyle w:val="Heading1"/>
      </w:pPr>
      <w:bookmarkStart w:id="5" w:name="_Toc5"/>
      <w:r>
        <w:t>Topics for further research:</w:t>
      </w:r>
      <w:bookmarkEnd w:id="5"/>
    </w:p>
    <w:p>
      <w:pPr>
        <w:spacing w:after="0"/>
        <w:numPr>
          <w:ilvl w:val="0"/>
          <w:numId w:val="2"/>
        </w:numPr>
      </w:pPr>
      <w:r>
        <w:rPr/>
        <w:t xml:space="preserve">Risks associated with thermochemical production of bioethanol</w:t>
      </w:r>
    </w:p>
    <w:p>
      <w:pPr>
        <w:spacing w:after="0"/>
        <w:numPr>
          <w:ilvl w:val="0"/>
          <w:numId w:val="2"/>
        </w:numPr>
      </w:pPr>
      <w:r>
        <w:rPr/>
        <w:t xml:space="preserve">Alternative solutions to thermochemical production of bioethanol</w:t>
      </w:r>
    </w:p>
    <w:p>
      <w:pPr>
        <w:spacing w:after="0"/>
        <w:numPr>
          <w:ilvl w:val="0"/>
          <w:numId w:val="2"/>
        </w:numPr>
      </w:pPr>
      <w:r>
        <w:rPr/>
        <w:t xml:space="preserve">Evidence for thermochemical production of bioethanol</w:t>
      </w:r>
    </w:p>
    <w:p>
      <w:pPr>
        <w:spacing w:after="0"/>
        <w:numPr>
          <w:ilvl w:val="0"/>
          <w:numId w:val="2"/>
        </w:numPr>
      </w:pPr>
      <w:r>
        <w:rPr/>
        <w:t xml:space="preserve">Citations for thermochemical production of bioethanol</w:t>
      </w:r>
    </w:p>
    <w:p>
      <w:pPr>
        <w:spacing w:after="0"/>
        <w:numPr>
          <w:ilvl w:val="0"/>
          <w:numId w:val="2"/>
        </w:numPr>
      </w:pPr>
      <w:r>
        <w:rPr/>
        <w:t xml:space="preserve">Who cited thermochemical production of bioethanol</w:t>
      </w:r>
    </w:p>
    <w:p>
      <w:pPr>
        <w:numPr>
          <w:ilvl w:val="0"/>
          <w:numId w:val="2"/>
        </w:numPr>
      </w:pPr>
      <w:r>
        <w:rPr/>
        <w:t xml:space="preserve">Endorsement of thermochemical production of bioethanol</w:t>
      </w:r>
    </w:p>
    <w:p>
      <w:pPr>
        <w:pStyle w:val="Heading1"/>
      </w:pPr>
      <w:bookmarkStart w:id="6" w:name="_Toc6"/>
      <w:r>
        <w:t>Report location:</w:t>
      </w:r>
      <w:bookmarkEnd w:id="6"/>
    </w:p>
    <w:p>
      <w:hyperlink r:id="rId8" w:history="1">
        <w:r>
          <w:rPr>
            <w:color w:val="2980b9"/>
            <w:u w:val="single"/>
          </w:rPr>
          <w:t xml:space="preserve">https://www.fullpicture.app/item/c30a00e68da5ece707ecffbe9ba6b8c7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AD9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55063900044" TargetMode="External"/><Relationship Id="rId8" Type="http://schemas.openxmlformats.org/officeDocument/2006/relationships/hyperlink" Target="https://www.fullpicture.app/item/c30a00e68da5ece707ecffbe9ba6b8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2023-03-03T10:29:45+01:00</dcterms:created>
  <dcterms:modified xsi:type="dcterms:W3CDTF">2023-03-03T10:29:45+01:00</dcterms:modified>
</cp:coreProperties>
</file>

<file path=docProps/custom.xml><?xml version="1.0" encoding="utf-8"?>
<Properties xmlns="http://schemas.openxmlformats.org/officeDocument/2006/custom-properties" xmlns:vt="http://schemas.openxmlformats.org/officeDocument/2006/docPropsVTypes"/>
</file>