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iPhone 16 Pro Models to Adopt 'M14' Advanced Samsung OLED Panels for Improved Brightness and Lifespan - MacRumors</w:t>
      </w:r>
      <w:br/>
      <w:hyperlink r:id="rId7" w:history="1">
        <w:r>
          <w:rPr>
            <w:color w:val="2980b9"/>
            <w:u w:val="single"/>
          </w:rPr>
          <w:t xml:space="preserve">https://www.macrumors.com/2024/07/01/iphone-16-pro-max-advanced-oled-display/</w:t>
        </w:r>
      </w:hyperlink>
    </w:p>
    <w:p>
      <w:pPr>
        <w:pStyle w:val="Heading1"/>
      </w:pPr>
      <w:bookmarkStart w:id="2" w:name="_Toc2"/>
      <w:r>
        <w:t>Article summary:</w:t>
      </w:r>
      <w:bookmarkEnd w:id="2"/>
    </w:p>
    <w:p>
      <w:pPr>
        <w:jc w:val="both"/>
      </w:pPr>
      <w:r>
        <w:rPr/>
        <w:t xml:space="preserve">1. The upcoming iPhone 16 Pro models will be the first to adopt Samsung's high-performance "M14" OLED display panels, designed for superior brightness and longevity.</w:t>
      </w:r>
    </w:p>
    <w:p>
      <w:pPr>
        <w:jc w:val="both"/>
      </w:pPr>
      <w:r>
        <w:rPr/>
        <w:t xml:space="preserve">2. Samsung is preparing to mass produce the M14 displays in the second half of the year for Apple's iPhone 16 Pro models, with Google's Pixel 9 also expected to use them.</w:t>
      </w:r>
    </w:p>
    <w:p>
      <w:pPr>
        <w:jc w:val="both"/>
      </w:pPr>
      <w:r>
        <w:rPr/>
        <w:t xml:space="preserve">3. The iPhone 16 Pro and iPhone 16 Pro Max will feature larger display sizes than the current models, with rumors suggesting improvements in brightness and power consumption through micro-lens OLED technology.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upcoming iPhone 16 Pro models and their adoption of Samsung's advanced "M14" OLED display panels. While the information provided seems to be based on reports from reputable sources such as ETNews and previous rumors, there are several points that need to be critically analyzed.</w:t>
      </w:r>
    </w:p>
    <w:p>
      <w:pPr>
        <w:jc w:val="both"/>
      </w:pPr>
      <w:r>
        <w:rPr/>
        <w:t xml:space="preserve"/>
      </w:r>
    </w:p>
    <w:p>
      <w:pPr>
        <w:jc w:val="both"/>
      </w:pPr>
      <w:r>
        <w:rPr/>
        <w:t xml:space="preserve">One potential bias in the article is the focus on the positive aspects of Samsung's M14 OLED panels without mentioning any potential drawbacks or limitations. The article highlights the superior brightness and longevity of the panels but does not provide any information on possible issues such as color accuracy, burn-in, or cost implications. This lack of balanced reporting could suggest a promotional tone towards Samsung's technology.</w:t>
      </w:r>
    </w:p>
    <w:p>
      <w:pPr>
        <w:jc w:val="both"/>
      </w:pPr>
      <w:r>
        <w:rPr/>
        <w:t xml:space="preserve"/>
      </w:r>
    </w:p>
    <w:p>
      <w:pPr>
        <w:jc w:val="both"/>
      </w:pPr>
      <w:r>
        <w:rPr/>
        <w:t xml:space="preserve">Additionally, the article mentions rumors about increased brightness for the iPhone 16 Pro models without providing concrete evidence or official confirmation from Apple. This unsupported claim could mislead readers into believing that the new displays will definitely offer improved performance without considering other factors that may affect overall display quality.</w:t>
      </w:r>
    </w:p>
    <w:p>
      <w:pPr>
        <w:jc w:val="both"/>
      </w:pPr>
      <w:r>
        <w:rPr/>
        <w:t xml:space="preserve"/>
      </w:r>
    </w:p>
    <w:p>
      <w:pPr>
        <w:jc w:val="both"/>
      </w:pPr>
      <w:r>
        <w:rPr/>
        <w:t xml:space="preserve">Furthermore, while discussing the larger display sizes of the iPhone 16 Pro models, the article fails to address potential concerns related to usability and ergonomics. Larger screens may offer more immersive viewing experiences but could also make one-handed use more challenging for some users. This oversight indicates a lack of consideration for all aspects of user experience when reporting on new features.</w:t>
      </w:r>
    </w:p>
    <w:p>
      <w:pPr>
        <w:jc w:val="both"/>
      </w:pPr>
      <w:r>
        <w:rPr/>
        <w:t xml:space="preserve"/>
      </w:r>
    </w:p>
    <w:p>
      <w:pPr>
        <w:jc w:val="both"/>
      </w:pPr>
      <w:r>
        <w:rPr/>
        <w:t xml:space="preserve">Moreover, the article briefly mentions Google's Pixel 9 smartphone as another device expected to adopt Samsung's M14 OLED panels in 2024 but does not explore how this decision may impact competition in the smartphone market. By not delving into potential implications for consumers or industry dynamics, the article misses an opportunity to provide a comprehensive analysis of market trends.</w:t>
      </w:r>
    </w:p>
    <w:p>
      <w:pPr>
        <w:jc w:val="both"/>
      </w:pPr>
      <w:r>
        <w:rPr/>
        <w:t xml:space="preserve"/>
      </w:r>
    </w:p>
    <w:p>
      <w:pPr>
        <w:jc w:val="both"/>
      </w:pPr>
      <w:r>
        <w:rPr/>
        <w:t xml:space="preserve">In conclusion, while the article provides valuable insights into upcoming developments in smartphone display technology, it falls short in terms of critical analysis and balanced reporting. By addressing potential biases, unsupported claims, missing points of consideration, and unexplored counterarguments, readers can gain a more nuanced understanding of the implications of adopting Samsung's M14 OLED panels in future iPhone models.</w:t>
      </w:r>
    </w:p>
    <w:p>
      <w:pPr>
        <w:pStyle w:val="Heading1"/>
      </w:pPr>
      <w:bookmarkStart w:id="5" w:name="_Toc5"/>
      <w:r>
        <w:t>Topics for further research:</w:t>
      </w:r>
      <w:bookmarkEnd w:id="5"/>
    </w:p>
    <w:p>
      <w:pPr>
        <w:spacing w:after="0"/>
        <w:numPr>
          <w:ilvl w:val="0"/>
          <w:numId w:val="2"/>
        </w:numPr>
      </w:pPr>
      <w:r>
        <w:rPr/>
        <w:t xml:space="preserve">Potential drawbacks of Samsung M14 OLED panels in smartphones
</w:t>
      </w:r>
    </w:p>
    <w:p>
      <w:pPr>
        <w:spacing w:after="0"/>
        <w:numPr>
          <w:ilvl w:val="0"/>
          <w:numId w:val="2"/>
        </w:numPr>
      </w:pPr>
      <w:r>
        <w:rPr/>
        <w:t xml:space="preserve">Color accuracy issues with OLED displays
</w:t>
      </w:r>
    </w:p>
    <w:p>
      <w:pPr>
        <w:spacing w:after="0"/>
        <w:numPr>
          <w:ilvl w:val="0"/>
          <w:numId w:val="2"/>
        </w:numPr>
      </w:pPr>
      <w:r>
        <w:rPr/>
        <w:t xml:space="preserve">Burn-in risks associated with OLED technology
</w:t>
      </w:r>
    </w:p>
    <w:p>
      <w:pPr>
        <w:spacing w:after="0"/>
        <w:numPr>
          <w:ilvl w:val="0"/>
          <w:numId w:val="2"/>
        </w:numPr>
      </w:pPr>
      <w:r>
        <w:rPr/>
        <w:t xml:space="preserve">Cost implications of using advanced OLED panels in smartphones
</w:t>
      </w:r>
    </w:p>
    <w:p>
      <w:pPr>
        <w:spacing w:after="0"/>
        <w:numPr>
          <w:ilvl w:val="0"/>
          <w:numId w:val="2"/>
        </w:numPr>
      </w:pPr>
      <w:r>
        <w:rPr/>
        <w:t xml:space="preserve">Usability challenges of larger smartphone displays
</w:t>
      </w:r>
    </w:p>
    <w:p>
      <w:pPr>
        <w:numPr>
          <w:ilvl w:val="0"/>
          <w:numId w:val="2"/>
        </w:numPr>
      </w:pPr>
      <w:r>
        <w:rPr/>
        <w:t xml:space="preserve">Impact of Samsung's OLED panel adoption on smartphone market competition</w:t>
      </w:r>
    </w:p>
    <w:p>
      <w:pPr>
        <w:pStyle w:val="Heading1"/>
      </w:pPr>
      <w:bookmarkStart w:id="6" w:name="_Toc6"/>
      <w:r>
        <w:t>Report location:</w:t>
      </w:r>
      <w:bookmarkEnd w:id="6"/>
    </w:p>
    <w:p>
      <w:hyperlink r:id="rId8" w:history="1">
        <w:r>
          <w:rPr>
            <w:color w:val="2980b9"/>
            <w:u w:val="single"/>
          </w:rPr>
          <w:t xml:space="preserve">https://www.fullpicture.app/item/c36a97180368b2ae9eb9f0a5023d7bb3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796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crumors.com/2024/07/01/iphone-16-pro-max-advanced-oled-display/" TargetMode="External"/><Relationship Id="rId8" Type="http://schemas.openxmlformats.org/officeDocument/2006/relationships/hyperlink" Target="https://www.fullpicture.app/item/c36a97180368b2ae9eb9f0a5023d7b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2024-07-05T03:12:38+02:00</dcterms:created>
  <dcterms:modified xsi:type="dcterms:W3CDTF">2024-07-05T03:12:38+02:00</dcterms:modified>
</cp:coreProperties>
</file>

<file path=docProps/custom.xml><?xml version="1.0" encoding="utf-8"?>
<Properties xmlns="http://schemas.openxmlformats.org/officeDocument/2006/custom-properties" xmlns:vt="http://schemas.openxmlformats.org/officeDocument/2006/docPropsVTypes"/>
</file>