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 urges calm over reports of spy balloon flying in U.S. airspace - MarketWatch</w:t>
      </w:r>
      <w:br/>
      <w:hyperlink r:id="rId7" w:history="1">
        <w:r>
          <w:rPr>
            <w:color w:val="2980b9"/>
            <w:u w:val="single"/>
          </w:rPr>
          <w:t xml:space="preserve">https://www.marketwatch.com/story/china-urges-calm-over-reports-of-spy-balloon-flying-in-u-s-airspace-01675417211?siteid=yhoof2</w:t>
        </w:r>
      </w:hyperlink>
    </w:p>
    <w:p>
      <w:pPr>
        <w:pStyle w:val="Heading1"/>
      </w:pPr>
      <w:bookmarkStart w:id="2" w:name="_Toc2"/>
      <w:r>
        <w:t>Article summary:</w:t>
      </w:r>
      <w:bookmarkEnd w:id="2"/>
    </w:p>
    <w:p>
      <w:pPr>
        <w:jc w:val="both"/>
      </w:pPr>
      <w:r>
        <w:rPr/>
        <w:t xml:space="preserve">1. China has responded to reports of a Chinese spy balloon flying in U.S. airspace, urging calm and saying it has no intention of violating any sovereign country's territory or airspace.</w:t>
      </w:r>
    </w:p>
    <w:p>
      <w:pPr>
        <w:jc w:val="both"/>
      </w:pPr>
      <w:r>
        <w:rPr/>
        <w:t xml:space="preserve">2. The U.S. has "very high confidence" that the object is a Chinese high-altitude balloon and was collecting information over sensitive sites, including one of America’s three nuclear missile silo fields at Malmstrom Air Force Base in Montana.</w:t>
      </w:r>
    </w:p>
    <w:p>
      <w:pPr>
        <w:jc w:val="both"/>
      </w:pPr>
      <w:r>
        <w:rPr/>
        <w:t xml:space="preserve">3. U.S.-China tensions are high on numerous issues, ranging from Taiwan and the South China Sea to human rights in China’s western Xinjiang region and the clampdown on democracy activists in Hong Kong.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account of the situation between China and the United States regarding reports of a Chinese spy balloon flying in U.S. airspace, citing official statements from both countries as well as other sources such as Pentagon press secretary Brigadier General Patrick Ryder and senior defense officials who spoke anonymously about sensitive information related to the incident. The article also provides context for why tensions between the two countries are so high, noting their disputes over trade, technology, Taiwan, human rights, and China’s claims in the South China Sea. </w:t>
      </w:r>
    </w:p>
    <w:p>
      <w:pPr>
        <w:jc w:val="both"/>
      </w:pPr>
      <w:r>
        <w:rPr/>
        <w:t xml:space="preserve">However, there are some potential biases present in the article which could be explored further by providing more evidence for certain claims made or exploring counterarguments to those claims. For example, while it is noted that China has “no intention of violating any sovereign country's territory or airspace” this statement is not supported with any evidence or further exploration into why this might be true or what other motivations may be behind their actions (such as espionage). Additionally, while it is noted that tensions between China and the United States are high due to various issues such as trade policy and human rights violations, there is no mention of possible risks associated with these tensions escalating further or how they could potentially be mitigated through diplomatic means such as Blinken’s upcoming visit to China next week which is mentioned briefly but not explored further in terms of its potential implications for relations between both countries going forward. </w:t>
      </w:r>
    </w:p>
    <w:p>
      <w:pPr>
        <w:jc w:val="both"/>
      </w:pPr>
      <w:r>
        <w:rPr/>
        <w:t xml:space="preserve">In conclusion, while overall this article provides an accurate account of events related to reports of a Chinese spy balloon flying in U.S airspace along with some context for why tensions between both countries are so high at present time, there are still some areas where more evidence could be provided or counterarguments explored further in order to provide a more comprehensive understanding of this issue from all sides involved</w:t>
      </w:r>
    </w:p>
    <w:p>
      <w:pPr>
        <w:pStyle w:val="Heading1"/>
      </w:pPr>
      <w:bookmarkStart w:id="5" w:name="_Toc5"/>
      <w:r>
        <w:t>Topics for further research:</w:t>
      </w:r>
      <w:bookmarkEnd w:id="5"/>
    </w:p>
    <w:p>
      <w:pPr>
        <w:spacing w:after="0"/>
        <w:numPr>
          <w:ilvl w:val="0"/>
          <w:numId w:val="2"/>
        </w:numPr>
      </w:pPr>
      <w:r>
        <w:rPr/>
        <w:t xml:space="preserve">Diplomatic solutions to US-China tensions</w:t>
      </w:r>
    </w:p>
    <w:p>
      <w:pPr>
        <w:spacing w:after="0"/>
        <w:numPr>
          <w:ilvl w:val="0"/>
          <w:numId w:val="2"/>
        </w:numPr>
      </w:pPr>
      <w:r>
        <w:rPr/>
        <w:t xml:space="preserve">Impact of US-China trade policy on relations</w:t>
      </w:r>
    </w:p>
    <w:p>
      <w:pPr>
        <w:spacing w:after="0"/>
        <w:numPr>
          <w:ilvl w:val="0"/>
          <w:numId w:val="2"/>
        </w:numPr>
      </w:pPr>
      <w:r>
        <w:rPr/>
        <w:t xml:space="preserve">Potential risks of escalating US-China tensions</w:t>
      </w:r>
    </w:p>
    <w:p>
      <w:pPr>
        <w:spacing w:after="0"/>
        <w:numPr>
          <w:ilvl w:val="0"/>
          <w:numId w:val="2"/>
        </w:numPr>
      </w:pPr>
      <w:r>
        <w:rPr/>
        <w:t xml:space="preserve">US-China human rights violations</w:t>
      </w:r>
    </w:p>
    <w:p>
      <w:pPr>
        <w:spacing w:after="0"/>
        <w:numPr>
          <w:ilvl w:val="0"/>
          <w:numId w:val="2"/>
        </w:numPr>
      </w:pPr>
      <w:r>
        <w:rPr/>
        <w:t xml:space="preserve">Blinken's visit to China</w:t>
      </w:r>
    </w:p>
    <w:p>
      <w:pPr>
        <w:numPr>
          <w:ilvl w:val="0"/>
          <w:numId w:val="2"/>
        </w:numPr>
      </w:pPr>
      <w:r>
        <w:rPr/>
        <w:t xml:space="preserve">Chinese espionage activities in US airspace</w:t>
      </w:r>
    </w:p>
    <w:p>
      <w:pPr>
        <w:pStyle w:val="Heading1"/>
      </w:pPr>
      <w:bookmarkStart w:id="6" w:name="_Toc6"/>
      <w:r>
        <w:t>Report location:</w:t>
      </w:r>
      <w:bookmarkEnd w:id="6"/>
    </w:p>
    <w:p>
      <w:hyperlink r:id="rId8" w:history="1">
        <w:r>
          <w:rPr>
            <w:color w:val="2980b9"/>
            <w:u w:val="single"/>
          </w:rPr>
          <w:t xml:space="preserve">https://www.fullpicture.app/item/c391e5b113a71a527aca7359fe9f2b2b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381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ketwatch.com/story/china-urges-calm-over-reports-of-spy-balloon-flying-in-u-s-airspace-01675417211?siteid=yhoof2" TargetMode="External"/><Relationship Id="rId8" Type="http://schemas.openxmlformats.org/officeDocument/2006/relationships/hyperlink" Target="https://www.fullpicture.app/item/c391e5b113a71a527aca7359fe9f2b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2023-02-27T21:41:32+01:00</dcterms:created>
  <dcterms:modified xsi:type="dcterms:W3CDTF">2023-02-27T21:41:32+01:00</dcterms:modified>
</cp:coreProperties>
</file>

<file path=docProps/custom.xml><?xml version="1.0" encoding="utf-8"?>
<Properties xmlns="http://schemas.openxmlformats.org/officeDocument/2006/custom-properties" xmlns:vt="http://schemas.openxmlformats.org/officeDocument/2006/docPropsVTypes"/>
</file>